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AECF47" w14:textId="77777777" w:rsidR="00C0213E" w:rsidRDefault="00C0213E" w:rsidP="00C0213E">
      <w:pPr>
        <w:autoSpaceDE w:val="0"/>
        <w:autoSpaceDN w:val="0"/>
        <w:adjustRightInd w:val="0"/>
        <w:spacing w:after="4" w:line="312" w:lineRule="auto"/>
        <w:ind w:left="1080" w:hanging="1080"/>
      </w:pPr>
    </w:p>
    <w:p w14:paraId="0F8E45AE"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b/>
          <w:bCs/>
          <w:sz w:val="60"/>
          <w:szCs w:val="60"/>
        </w:rPr>
      </w:pPr>
    </w:p>
    <w:p w14:paraId="76E61779" w14:textId="6013EFA9"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Introduction to Sustainable Public Procurement in Scotland</w:t>
      </w:r>
    </w:p>
    <w:p w14:paraId="2CF086A1" w14:textId="77777777" w:rsidR="00C0213E" w:rsidRDefault="00C0213E" w:rsidP="00C0213E">
      <w:pPr>
        <w:autoSpaceDE w:val="0"/>
        <w:autoSpaceDN w:val="0"/>
        <w:adjustRightInd w:val="0"/>
        <w:spacing w:after="4" w:line="312" w:lineRule="auto"/>
        <w:rPr>
          <w:rFonts w:ascii="Arial" w:hAnsi="Arial" w:cs="Arial"/>
          <w:sz w:val="60"/>
          <w:szCs w:val="60"/>
        </w:rPr>
      </w:pPr>
    </w:p>
    <w:p w14:paraId="3D2E1871" w14:textId="77777777" w:rsidR="00C0213E" w:rsidRDefault="00DD3558" w:rsidP="00DD3558">
      <w:pPr>
        <w:autoSpaceDE w:val="0"/>
        <w:autoSpaceDN w:val="0"/>
        <w:adjustRightInd w:val="0"/>
        <w:spacing w:after="4" w:line="312" w:lineRule="auto"/>
        <w:rPr>
          <w:rFonts w:ascii="Arial" w:hAnsi="Arial" w:cs="Arial"/>
          <w:sz w:val="60"/>
          <w:szCs w:val="60"/>
        </w:rPr>
      </w:pPr>
      <w:r w:rsidRPr="00DD3558">
        <w:rPr>
          <w:rFonts w:ascii="Arial" w:hAnsi="Arial" w:cs="Arial"/>
          <w:sz w:val="60"/>
          <w:szCs w:val="60"/>
        </w:rPr>
        <w:t xml:space="preserve">Click on </w:t>
      </w:r>
      <w:r>
        <w:rPr>
          <w:rFonts w:ascii="Arial" w:hAnsi="Arial" w:cs="Arial"/>
          <w:sz w:val="60"/>
          <w:szCs w:val="60"/>
        </w:rPr>
        <w:t>the audio icon</w:t>
      </w:r>
      <w:r w:rsidRPr="00DD3558">
        <w:rPr>
          <w:rFonts w:ascii="Arial" w:hAnsi="Arial" w:cs="Arial"/>
          <w:sz w:val="60"/>
          <w:szCs w:val="60"/>
        </w:rPr>
        <w:t xml:space="preserve"> below to stop audio playing</w:t>
      </w:r>
      <w:r w:rsidR="00461715">
        <w:rPr>
          <w:rFonts w:ascii="Arial" w:hAnsi="Arial" w:cs="Arial"/>
          <w:sz w:val="60"/>
          <w:szCs w:val="60"/>
        </w:rPr>
        <w:t>.</w:t>
      </w:r>
    </w:p>
    <w:p w14:paraId="658FB1EF" w14:textId="55CC2AA5" w:rsidR="00461715" w:rsidRPr="00461715" w:rsidRDefault="00461715" w:rsidP="00461715">
      <w:pPr>
        <w:autoSpaceDE w:val="0"/>
        <w:autoSpaceDN w:val="0"/>
        <w:adjustRightInd w:val="0"/>
        <w:spacing w:after="4" w:line="312" w:lineRule="auto"/>
        <w:rPr>
          <w:rFonts w:ascii="Arial" w:hAnsi="Arial" w:cs="Arial"/>
          <w:sz w:val="60"/>
          <w:szCs w:val="60"/>
        </w:rPr>
      </w:pPr>
      <w:r w:rsidRPr="00461715">
        <w:rPr>
          <w:rFonts w:ascii="Arial" w:hAnsi="Arial" w:cs="Arial"/>
          <w:sz w:val="60"/>
          <w:szCs w:val="60"/>
        </w:rPr>
        <w:t>Click NEXT&gt; to enter (bottom right)</w:t>
      </w:r>
      <w:r>
        <w:rPr>
          <w:rFonts w:ascii="Arial" w:hAnsi="Arial" w:cs="Arial"/>
          <w:sz w:val="60"/>
          <w:szCs w:val="60"/>
        </w:rPr>
        <w:t>.</w:t>
      </w:r>
    </w:p>
    <w:p w14:paraId="3A8EA49F" w14:textId="368C4D45" w:rsidR="00461715" w:rsidRPr="00DD3558" w:rsidRDefault="00461715" w:rsidP="00DD3558">
      <w:pPr>
        <w:autoSpaceDE w:val="0"/>
        <w:autoSpaceDN w:val="0"/>
        <w:adjustRightInd w:val="0"/>
        <w:spacing w:after="4" w:line="312" w:lineRule="auto"/>
        <w:rPr>
          <w:rFonts w:ascii="Arial" w:hAnsi="Arial" w:cs="Arial"/>
          <w:sz w:val="60"/>
          <w:szCs w:val="60"/>
        </w:rPr>
        <w:sectPr w:rsidR="00461715" w:rsidRPr="00DD3558" w:rsidSect="00DC7888">
          <w:headerReference w:type="default" r:id="rId8"/>
          <w:pgSz w:w="12240" w:h="15840"/>
          <w:pgMar w:top="1440" w:right="1440" w:bottom="1440" w:left="1440" w:header="720" w:footer="720" w:gutter="0"/>
          <w:cols w:space="720"/>
          <w:noEndnote/>
        </w:sectPr>
      </w:pPr>
    </w:p>
    <w:p w14:paraId="2F2E488E"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39643F53" w14:textId="77777777" w:rsidR="00B36D11" w:rsidRPr="00B36D11" w:rsidRDefault="00B36D11" w:rsidP="00B36D11">
      <w:pPr>
        <w:autoSpaceDE w:val="0"/>
        <w:autoSpaceDN w:val="0"/>
        <w:adjustRightInd w:val="0"/>
        <w:spacing w:after="0" w:line="240" w:lineRule="auto"/>
        <w:rPr>
          <w:rFonts w:ascii="Microsoft Sans Serif" w:hAnsi="Microsoft Sans Serif" w:cs="Microsoft Sans Serif"/>
        </w:rPr>
      </w:pPr>
      <w:r w:rsidRPr="00B36D11">
        <w:rPr>
          <w:rFonts w:ascii="Lato" w:hAnsi="Lato" w:cs="Lato"/>
          <w:color w:val="010101"/>
          <w:sz w:val="72"/>
          <w:szCs w:val="72"/>
        </w:rPr>
        <w:t>PLEASE READ THIS FIRST…</w:t>
      </w:r>
    </w:p>
    <w:p w14:paraId="5E71F019" w14:textId="1B769491"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Please maximise your browser window for best viewing.</w:t>
      </w:r>
    </w:p>
    <w:p w14:paraId="5414E744" w14:textId="144ECEFF" w:rsidR="00C0213E" w:rsidRPr="00C0213E" w:rsidRDefault="00530124" w:rsidP="00C0213E">
      <w:pPr>
        <w:autoSpaceDE w:val="0"/>
        <w:autoSpaceDN w:val="0"/>
        <w:adjustRightInd w:val="0"/>
        <w:spacing w:after="4" w:line="312" w:lineRule="auto"/>
        <w:rPr>
          <w:rFonts w:ascii="Arial" w:hAnsi="Arial" w:cs="Arial"/>
          <w:sz w:val="60"/>
          <w:szCs w:val="60"/>
        </w:rPr>
      </w:pPr>
      <w:r w:rsidRPr="00530124">
        <w:rPr>
          <w:rFonts w:ascii="Arial" w:hAnsi="Arial" w:cs="Arial"/>
          <w:sz w:val="60"/>
          <w:szCs w:val="60"/>
        </w:rPr>
        <w:t xml:space="preserve">To navigate through the eLearning  click the </w:t>
      </w:r>
      <w:r w:rsidR="00C0213E" w:rsidRPr="00C0213E">
        <w:rPr>
          <w:rFonts w:ascii="Arial" w:hAnsi="Arial" w:cs="Arial"/>
          <w:sz w:val="60"/>
          <w:szCs w:val="60"/>
        </w:rPr>
        <w:t xml:space="preserve">PREV or NEXT arrows (bottom right of the screen). </w:t>
      </w:r>
    </w:p>
    <w:p w14:paraId="40F90308" w14:textId="46BB0F83"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Click on buttons to see more information</w:t>
      </w:r>
      <w:r>
        <w:rPr>
          <w:rFonts w:ascii="Arial" w:hAnsi="Arial" w:cs="Arial"/>
          <w:sz w:val="60"/>
          <w:szCs w:val="60"/>
        </w:rPr>
        <w:t>.</w:t>
      </w:r>
    </w:p>
    <w:p w14:paraId="2BF60FE4" w14:textId="3E8F7024"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Click the</w:t>
      </w:r>
      <w:r>
        <w:rPr>
          <w:rFonts w:ascii="Arial" w:hAnsi="Arial" w:cs="Arial"/>
          <w:sz w:val="60"/>
          <w:szCs w:val="60"/>
        </w:rPr>
        <w:t xml:space="preserve"> red cross</w:t>
      </w:r>
      <w:r w:rsidRPr="00C0213E">
        <w:rPr>
          <w:rFonts w:ascii="Arial" w:hAnsi="Arial" w:cs="Arial"/>
          <w:sz w:val="60"/>
          <w:szCs w:val="60"/>
        </w:rPr>
        <w:t xml:space="preserve"> to close an information box. </w:t>
      </w:r>
    </w:p>
    <w:p w14:paraId="7BB3B44F" w14:textId="77777777" w:rsidR="00DF767D" w:rsidRDefault="00DF767D" w:rsidP="00C0213E">
      <w:pPr>
        <w:autoSpaceDE w:val="0"/>
        <w:autoSpaceDN w:val="0"/>
        <w:adjustRightInd w:val="0"/>
        <w:spacing w:after="4" w:line="312" w:lineRule="auto"/>
        <w:rPr>
          <w:rFonts w:ascii="Arial" w:hAnsi="Arial" w:cs="Arial"/>
          <w:sz w:val="60"/>
          <w:szCs w:val="60"/>
        </w:rPr>
      </w:pPr>
      <w:r w:rsidRPr="00DF767D">
        <w:rPr>
          <w:rFonts w:ascii="Arial" w:hAnsi="Arial" w:cs="Arial"/>
          <w:sz w:val="60"/>
          <w:szCs w:val="60"/>
        </w:rPr>
        <w:t>Slide numbers and the total number of slides in the eLearning are shown on each slide.</w:t>
      </w:r>
    </w:p>
    <w:p w14:paraId="1FCD767B" w14:textId="77777777" w:rsidR="003D553A" w:rsidRPr="003D553A" w:rsidRDefault="003D553A" w:rsidP="00C0213E">
      <w:pPr>
        <w:autoSpaceDE w:val="0"/>
        <w:autoSpaceDN w:val="0"/>
        <w:adjustRightInd w:val="0"/>
        <w:spacing w:after="4" w:line="312" w:lineRule="auto"/>
        <w:rPr>
          <w:rFonts w:ascii="Arial" w:hAnsi="Arial" w:cs="Arial"/>
          <w:b/>
          <w:bCs/>
          <w:sz w:val="60"/>
          <w:szCs w:val="60"/>
        </w:rPr>
      </w:pPr>
      <w:r w:rsidRPr="003D553A">
        <w:rPr>
          <w:rFonts w:ascii="Arial" w:hAnsi="Arial" w:cs="Arial"/>
          <w:b/>
          <w:bCs/>
          <w:sz w:val="60"/>
          <w:szCs w:val="60"/>
        </w:rPr>
        <w:lastRenderedPageBreak/>
        <w:t>Using this eLearning.</w:t>
      </w:r>
    </w:p>
    <w:p w14:paraId="08AD70B6" w14:textId="0E81ACC3"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 xml:space="preserve">You can use the Menu on the left of the screen to </w:t>
      </w:r>
      <w:r w:rsidR="005C7583">
        <w:rPr>
          <w:rFonts w:ascii="Arial" w:hAnsi="Arial" w:cs="Arial"/>
          <w:sz w:val="60"/>
          <w:szCs w:val="60"/>
        </w:rPr>
        <w:t xml:space="preserve">move around </w:t>
      </w:r>
      <w:r w:rsidRPr="00C0213E">
        <w:rPr>
          <w:rFonts w:ascii="Arial" w:hAnsi="Arial" w:cs="Arial"/>
          <w:sz w:val="60"/>
          <w:szCs w:val="60"/>
        </w:rPr>
        <w:t xml:space="preserve">the </w:t>
      </w:r>
      <w:r w:rsidR="00183B75">
        <w:rPr>
          <w:rFonts w:ascii="Arial" w:hAnsi="Arial" w:cs="Arial"/>
          <w:sz w:val="60"/>
          <w:szCs w:val="60"/>
        </w:rPr>
        <w:t xml:space="preserve">eLearning, such as </w:t>
      </w:r>
      <w:r w:rsidRPr="00C0213E">
        <w:rPr>
          <w:rFonts w:ascii="Arial" w:hAnsi="Arial" w:cs="Arial"/>
          <w:sz w:val="60"/>
          <w:szCs w:val="60"/>
        </w:rPr>
        <w:t>return</w:t>
      </w:r>
      <w:r w:rsidR="00183B75">
        <w:rPr>
          <w:rFonts w:ascii="Arial" w:hAnsi="Arial" w:cs="Arial"/>
          <w:sz w:val="60"/>
          <w:szCs w:val="60"/>
        </w:rPr>
        <w:t>ing</w:t>
      </w:r>
      <w:r w:rsidRPr="00C0213E">
        <w:rPr>
          <w:rFonts w:ascii="Arial" w:hAnsi="Arial" w:cs="Arial"/>
          <w:sz w:val="60"/>
          <w:szCs w:val="60"/>
        </w:rPr>
        <w:t xml:space="preserve"> to slides you want to revisit (</w:t>
      </w:r>
      <w:r w:rsidR="00710A20">
        <w:rPr>
          <w:rFonts w:ascii="Arial" w:hAnsi="Arial" w:cs="Arial"/>
          <w:sz w:val="60"/>
          <w:szCs w:val="60"/>
        </w:rPr>
        <w:t>see icon at top left with 3 bars, next to the title</w:t>
      </w:r>
      <w:r w:rsidRPr="00C0213E">
        <w:rPr>
          <w:rFonts w:ascii="Arial" w:hAnsi="Arial" w:cs="Arial"/>
          <w:sz w:val="60"/>
          <w:szCs w:val="60"/>
        </w:rPr>
        <w:t>).</w:t>
      </w:r>
    </w:p>
    <w:p w14:paraId="22086DE2" w14:textId="284704A8" w:rsidR="008B09C1" w:rsidRPr="003D553A" w:rsidRDefault="008B09C1" w:rsidP="008B09C1">
      <w:pPr>
        <w:autoSpaceDE w:val="0"/>
        <w:autoSpaceDN w:val="0"/>
        <w:adjustRightInd w:val="0"/>
        <w:spacing w:after="4" w:line="312" w:lineRule="auto"/>
        <w:rPr>
          <w:rFonts w:ascii="Arial" w:hAnsi="Arial" w:cs="Arial"/>
          <w:b/>
          <w:bCs/>
          <w:sz w:val="60"/>
          <w:szCs w:val="60"/>
        </w:rPr>
      </w:pPr>
      <w:r w:rsidRPr="003D553A">
        <w:rPr>
          <w:rFonts w:ascii="Arial" w:hAnsi="Arial" w:cs="Arial"/>
          <w:b/>
          <w:bCs/>
          <w:sz w:val="60"/>
          <w:szCs w:val="60"/>
        </w:rPr>
        <w:t>Audio</w:t>
      </w:r>
      <w:r w:rsidR="003D553A">
        <w:rPr>
          <w:rFonts w:ascii="Arial" w:hAnsi="Arial" w:cs="Arial"/>
          <w:b/>
          <w:bCs/>
          <w:sz w:val="60"/>
          <w:szCs w:val="60"/>
        </w:rPr>
        <w:t>.</w:t>
      </w:r>
    </w:p>
    <w:p w14:paraId="103515FD" w14:textId="77777777" w:rsidR="008B09C1" w:rsidRDefault="008B09C1" w:rsidP="008B09C1">
      <w:pPr>
        <w:autoSpaceDE w:val="0"/>
        <w:autoSpaceDN w:val="0"/>
        <w:adjustRightInd w:val="0"/>
        <w:spacing w:after="4" w:line="312" w:lineRule="auto"/>
        <w:rPr>
          <w:rFonts w:ascii="Arial" w:hAnsi="Arial" w:cs="Arial"/>
          <w:sz w:val="60"/>
          <w:szCs w:val="60"/>
        </w:rPr>
      </w:pPr>
      <w:r w:rsidRPr="008B09C1">
        <w:rPr>
          <w:rFonts w:ascii="Arial" w:hAnsi="Arial" w:cs="Arial"/>
          <w:sz w:val="60"/>
          <w:szCs w:val="60"/>
        </w:rPr>
        <w:t>You can turn off or adjust the audio using the speaker icon below</w:t>
      </w:r>
      <w:r>
        <w:rPr>
          <w:rFonts w:ascii="Arial" w:hAnsi="Arial" w:cs="Arial"/>
          <w:sz w:val="60"/>
          <w:szCs w:val="60"/>
        </w:rPr>
        <w:t>.</w:t>
      </w:r>
    </w:p>
    <w:p w14:paraId="7E747FF4" w14:textId="478A6ECF" w:rsidR="008B09C1" w:rsidRPr="003D553A" w:rsidRDefault="008B09C1" w:rsidP="008B09C1">
      <w:pPr>
        <w:autoSpaceDE w:val="0"/>
        <w:autoSpaceDN w:val="0"/>
        <w:adjustRightInd w:val="0"/>
        <w:spacing w:after="4" w:line="312" w:lineRule="auto"/>
        <w:rPr>
          <w:rFonts w:ascii="Arial" w:hAnsi="Arial" w:cs="Arial"/>
          <w:b/>
          <w:bCs/>
          <w:sz w:val="60"/>
          <w:szCs w:val="60"/>
        </w:rPr>
      </w:pPr>
      <w:r w:rsidRPr="003D553A">
        <w:rPr>
          <w:rFonts w:ascii="Arial" w:hAnsi="Arial" w:cs="Arial"/>
          <w:b/>
          <w:bCs/>
          <w:sz w:val="60"/>
          <w:szCs w:val="60"/>
        </w:rPr>
        <w:t>Useful information</w:t>
      </w:r>
      <w:r w:rsidR="003D553A">
        <w:rPr>
          <w:rFonts w:ascii="Arial" w:hAnsi="Arial" w:cs="Arial"/>
          <w:b/>
          <w:bCs/>
          <w:sz w:val="60"/>
          <w:szCs w:val="60"/>
        </w:rPr>
        <w:t>.</w:t>
      </w:r>
    </w:p>
    <w:p w14:paraId="565DBE55" w14:textId="77777777" w:rsidR="008B09C1" w:rsidRPr="008B09C1" w:rsidRDefault="008B09C1" w:rsidP="008B09C1">
      <w:pPr>
        <w:autoSpaceDE w:val="0"/>
        <w:autoSpaceDN w:val="0"/>
        <w:adjustRightInd w:val="0"/>
        <w:spacing w:after="4" w:line="312" w:lineRule="auto"/>
        <w:rPr>
          <w:rFonts w:ascii="Arial" w:hAnsi="Arial" w:cs="Arial"/>
          <w:sz w:val="60"/>
          <w:szCs w:val="60"/>
        </w:rPr>
      </w:pPr>
      <w:r w:rsidRPr="008B09C1">
        <w:rPr>
          <w:rFonts w:ascii="Arial" w:hAnsi="Arial" w:cs="Arial"/>
          <w:sz w:val="60"/>
          <w:szCs w:val="60"/>
        </w:rPr>
        <w:t xml:space="preserve">References used are included on slides (links open in a new </w:t>
      </w:r>
      <w:r w:rsidRPr="008B09C1">
        <w:rPr>
          <w:rFonts w:ascii="Arial" w:hAnsi="Arial" w:cs="Arial"/>
          <w:sz w:val="60"/>
          <w:szCs w:val="60"/>
        </w:rPr>
        <w:lastRenderedPageBreak/>
        <w:t>window) and within the Resources tab (top right).</w:t>
      </w:r>
    </w:p>
    <w:p w14:paraId="0A5573AA" w14:textId="655BA51C" w:rsidR="00C0213E" w:rsidRDefault="008B09C1" w:rsidP="008B09C1">
      <w:pPr>
        <w:autoSpaceDE w:val="0"/>
        <w:autoSpaceDN w:val="0"/>
        <w:adjustRightInd w:val="0"/>
        <w:spacing w:after="4" w:line="312" w:lineRule="auto"/>
        <w:rPr>
          <w:rFonts w:ascii="Arial" w:hAnsi="Arial" w:cs="Arial"/>
          <w:sz w:val="60"/>
          <w:szCs w:val="60"/>
        </w:rPr>
      </w:pPr>
      <w:r w:rsidRPr="008B09C1">
        <w:rPr>
          <w:rFonts w:ascii="Arial" w:hAnsi="Arial" w:cs="Arial"/>
          <w:sz w:val="60"/>
          <w:szCs w:val="60"/>
        </w:rPr>
        <w:t>A large print version of the eLearning is available on the Sustainable Procurement Tools portal.</w:t>
      </w:r>
    </w:p>
    <w:p w14:paraId="0C23A0BA" w14:textId="4DD9ADCD" w:rsidR="00C0213E" w:rsidRDefault="00C0213E" w:rsidP="00C0213E">
      <w:pPr>
        <w:autoSpaceDE w:val="0"/>
        <w:autoSpaceDN w:val="0"/>
        <w:adjustRightInd w:val="0"/>
        <w:spacing w:after="4" w:line="312" w:lineRule="auto"/>
        <w:rPr>
          <w:rFonts w:ascii="Arial" w:hAnsi="Arial" w:cs="Arial"/>
          <w:sz w:val="60"/>
          <w:szCs w:val="60"/>
        </w:rPr>
      </w:pPr>
    </w:p>
    <w:p w14:paraId="370AF610"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8469AC9" w14:textId="39237B4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04CCA65" w14:textId="77777777" w:rsidR="00C95913" w:rsidRPr="00C95913" w:rsidRDefault="00C95913" w:rsidP="00C0213E">
      <w:pPr>
        <w:autoSpaceDE w:val="0"/>
        <w:autoSpaceDN w:val="0"/>
        <w:adjustRightInd w:val="0"/>
        <w:spacing w:after="4" w:line="312" w:lineRule="auto"/>
        <w:rPr>
          <w:rFonts w:ascii="Arial" w:hAnsi="Arial" w:cs="Arial"/>
          <w:b/>
          <w:bCs/>
          <w:sz w:val="60"/>
          <w:szCs w:val="60"/>
        </w:rPr>
      </w:pPr>
      <w:r w:rsidRPr="00C95913">
        <w:rPr>
          <w:rFonts w:ascii="Arial" w:hAnsi="Arial" w:cs="Arial"/>
          <w:b/>
          <w:bCs/>
          <w:sz w:val="60"/>
          <w:szCs w:val="60"/>
        </w:rPr>
        <w:t>THIS eLEARNING</w:t>
      </w:r>
    </w:p>
    <w:p w14:paraId="424304F1" w14:textId="77777777" w:rsidR="00F67C40" w:rsidRPr="00F67C40" w:rsidRDefault="00F67C40" w:rsidP="00F67C40">
      <w:pPr>
        <w:autoSpaceDE w:val="0"/>
        <w:autoSpaceDN w:val="0"/>
        <w:adjustRightInd w:val="0"/>
        <w:spacing w:after="4" w:line="312" w:lineRule="auto"/>
        <w:rPr>
          <w:rFonts w:ascii="Arial" w:hAnsi="Arial" w:cs="Arial"/>
          <w:sz w:val="60"/>
          <w:szCs w:val="60"/>
        </w:rPr>
      </w:pPr>
      <w:r w:rsidRPr="00F67C40">
        <w:rPr>
          <w:rFonts w:ascii="Arial" w:hAnsi="Arial" w:cs="Arial"/>
          <w:sz w:val="60"/>
          <w:szCs w:val="60"/>
        </w:rPr>
        <w:t>This eLearning provides an Introduction to Sustainable Public Procurement and is intended for internal customers, budget holders, specifiers, procurers, subject matter experts, contract managers and all those involved in the commissioning and procurement of an organisation’s needs.</w:t>
      </w:r>
    </w:p>
    <w:p w14:paraId="154D0EA2" w14:textId="77777777" w:rsidR="00F67C40" w:rsidRDefault="00F67C40" w:rsidP="00F67C40">
      <w:pPr>
        <w:autoSpaceDE w:val="0"/>
        <w:autoSpaceDN w:val="0"/>
        <w:adjustRightInd w:val="0"/>
        <w:spacing w:after="4" w:line="312" w:lineRule="auto"/>
        <w:rPr>
          <w:rFonts w:ascii="Arial" w:hAnsi="Arial" w:cs="Arial"/>
          <w:sz w:val="60"/>
          <w:szCs w:val="60"/>
        </w:rPr>
      </w:pPr>
      <w:r w:rsidRPr="00F67C40">
        <w:rPr>
          <w:rFonts w:ascii="Arial" w:hAnsi="Arial" w:cs="Arial"/>
          <w:sz w:val="60"/>
          <w:szCs w:val="60"/>
        </w:rPr>
        <w:t xml:space="preserve">As well as providing a standalone introduction, it also acts as a </w:t>
      </w:r>
      <w:r w:rsidRPr="00F67C40">
        <w:rPr>
          <w:rFonts w:ascii="Arial" w:hAnsi="Arial" w:cs="Arial"/>
          <w:sz w:val="60"/>
          <w:szCs w:val="60"/>
        </w:rPr>
        <w:lastRenderedPageBreak/>
        <w:t>precursor to related learning, including other eLearning and tutor led training.</w:t>
      </w:r>
    </w:p>
    <w:p w14:paraId="2FEF4494" w14:textId="303250A8" w:rsidR="00C0213E" w:rsidRPr="00C0213E" w:rsidRDefault="00C0213E" w:rsidP="00F67C40">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Learning outcomes</w:t>
      </w:r>
      <w:r w:rsidR="00A11C04">
        <w:rPr>
          <w:rFonts w:ascii="Arial" w:hAnsi="Arial" w:cs="Arial"/>
          <w:b/>
          <w:bCs/>
          <w:sz w:val="60"/>
          <w:szCs w:val="60"/>
        </w:rPr>
        <w:t>.</w:t>
      </w:r>
    </w:p>
    <w:p w14:paraId="153A7033" w14:textId="086C56E8"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At the end of this module you should understand:</w:t>
      </w:r>
    </w:p>
    <w:p w14:paraId="705DC9A9" w14:textId="737C5B82"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PRIORITIES</w:t>
      </w:r>
      <w:r w:rsidR="00A11C04">
        <w:rPr>
          <w:rFonts w:ascii="Arial" w:hAnsi="Arial" w:cs="Arial"/>
          <w:b/>
          <w:bCs/>
          <w:sz w:val="60"/>
          <w:szCs w:val="60"/>
        </w:rPr>
        <w:t>.</w:t>
      </w:r>
    </w:p>
    <w:p w14:paraId="3F4EB42F" w14:textId="11D7CBE5"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The role of procurement in addressing Scotland’s policy and legislative priorities.</w:t>
      </w:r>
    </w:p>
    <w:p w14:paraId="375916A9" w14:textId="04CF81F7"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BENEFITS</w:t>
      </w:r>
      <w:r w:rsidR="00A11C04">
        <w:rPr>
          <w:rFonts w:ascii="Arial" w:hAnsi="Arial" w:cs="Arial"/>
          <w:b/>
          <w:bCs/>
          <w:sz w:val="60"/>
          <w:szCs w:val="60"/>
        </w:rPr>
        <w:t>.</w:t>
      </w:r>
    </w:p>
    <w:p w14:paraId="1EB5B881" w14:textId="47B8641F"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Key outcomes and benefits arising from a focus on Sustainable Procurement.</w:t>
      </w:r>
    </w:p>
    <w:p w14:paraId="4172C96E" w14:textId="27B99E66"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lastRenderedPageBreak/>
        <w:t>APPLICATION</w:t>
      </w:r>
      <w:r w:rsidR="00A11C04">
        <w:rPr>
          <w:rFonts w:ascii="Arial" w:hAnsi="Arial" w:cs="Arial"/>
          <w:b/>
          <w:bCs/>
          <w:sz w:val="60"/>
          <w:szCs w:val="60"/>
        </w:rPr>
        <w:t>.</w:t>
      </w:r>
    </w:p>
    <w:p w14:paraId="07E5E264" w14:textId="6815DAB8"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Key principles to support the embedding of sustainable procurement within organisations and the procurement of goods, services and works.</w:t>
      </w:r>
    </w:p>
    <w:p w14:paraId="6E9904F8" w14:textId="16FE7557"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GUIDANCE</w:t>
      </w:r>
      <w:r w:rsidR="00A11C04">
        <w:rPr>
          <w:rFonts w:ascii="Arial" w:hAnsi="Arial" w:cs="Arial"/>
          <w:b/>
          <w:bCs/>
          <w:sz w:val="60"/>
          <w:szCs w:val="60"/>
        </w:rPr>
        <w:t>.</w:t>
      </w:r>
    </w:p>
    <w:p w14:paraId="2974BDB4" w14:textId="34DFC6D0"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Tools, techniques and guidance available, and other supporting resources and links to related learning.</w:t>
      </w:r>
    </w:p>
    <w:p w14:paraId="30BF541F"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7DAD73B" w14:textId="33BF9B9E"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1CE5146E" w14:textId="72F2367A"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M</w:t>
      </w:r>
      <w:r w:rsidR="008949AB">
        <w:rPr>
          <w:rFonts w:ascii="Arial" w:hAnsi="Arial" w:cs="Arial"/>
          <w:b/>
          <w:bCs/>
          <w:sz w:val="60"/>
          <w:szCs w:val="60"/>
        </w:rPr>
        <w:t>ENU</w:t>
      </w:r>
      <w:r w:rsidRPr="00C0213E">
        <w:rPr>
          <w:rFonts w:ascii="Arial" w:hAnsi="Arial" w:cs="Arial"/>
          <w:b/>
          <w:bCs/>
          <w:sz w:val="60"/>
          <w:szCs w:val="60"/>
        </w:rPr>
        <w:t>.</w:t>
      </w:r>
    </w:p>
    <w:p w14:paraId="23783504" w14:textId="3AE84C9E"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WHY</w:t>
      </w:r>
      <w:r w:rsidR="00A11C04">
        <w:rPr>
          <w:rFonts w:ascii="Arial" w:hAnsi="Arial" w:cs="Arial"/>
          <w:b/>
          <w:bCs/>
          <w:sz w:val="60"/>
          <w:szCs w:val="60"/>
        </w:rPr>
        <w:t>.</w:t>
      </w:r>
    </w:p>
    <w:p w14:paraId="3500AE01" w14:textId="77777777"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The Context for Sustainable Public Procurement in Scotland;</w:t>
      </w:r>
    </w:p>
    <w:p w14:paraId="2DFF4CA7" w14:textId="497960D8"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Role of procurement as an enabling mechanism.</w:t>
      </w:r>
    </w:p>
    <w:p w14:paraId="50851037" w14:textId="7CD02435"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WHAT</w:t>
      </w:r>
      <w:r w:rsidR="00A11C04">
        <w:rPr>
          <w:rFonts w:ascii="Arial" w:hAnsi="Arial" w:cs="Arial"/>
          <w:b/>
          <w:bCs/>
          <w:sz w:val="60"/>
          <w:szCs w:val="60"/>
        </w:rPr>
        <w:t>.</w:t>
      </w:r>
    </w:p>
    <w:p w14:paraId="178BB394" w14:textId="784E05A1"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Economic, Social and Environmental Outcomes and Benefits.</w:t>
      </w:r>
    </w:p>
    <w:p w14:paraId="643AEB18" w14:textId="580A0B26"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HOW</w:t>
      </w:r>
      <w:r w:rsidR="00A11C04">
        <w:rPr>
          <w:rFonts w:ascii="Arial" w:hAnsi="Arial" w:cs="Arial"/>
          <w:b/>
          <w:bCs/>
          <w:sz w:val="60"/>
          <w:szCs w:val="60"/>
        </w:rPr>
        <w:t>.</w:t>
      </w:r>
    </w:p>
    <w:p w14:paraId="199D6387" w14:textId="12C4633B"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Key Principles, Tools, Techniques and Guidance.</w:t>
      </w:r>
    </w:p>
    <w:p w14:paraId="131F8BA7" w14:textId="145AA16D"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lastRenderedPageBreak/>
        <w:t>EXAMPLES</w:t>
      </w:r>
      <w:r w:rsidR="00A11C04">
        <w:rPr>
          <w:rFonts w:ascii="Arial" w:hAnsi="Arial" w:cs="Arial"/>
          <w:b/>
          <w:bCs/>
          <w:sz w:val="60"/>
          <w:szCs w:val="60"/>
        </w:rPr>
        <w:t>.</w:t>
      </w:r>
    </w:p>
    <w:p w14:paraId="7EB6F3D8" w14:textId="03F3BEAC"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Good practice examples of applying Sustainable Procurement.</w:t>
      </w:r>
    </w:p>
    <w:p w14:paraId="38E67698" w14:textId="73EF864C" w:rsidR="00C0213E" w:rsidRPr="00C0213E" w:rsidRDefault="00C0213E" w:rsidP="00C0213E">
      <w:pPr>
        <w:autoSpaceDE w:val="0"/>
        <w:autoSpaceDN w:val="0"/>
        <w:adjustRightInd w:val="0"/>
        <w:spacing w:after="4" w:line="312" w:lineRule="auto"/>
        <w:rPr>
          <w:rFonts w:ascii="Arial" w:hAnsi="Arial" w:cs="Arial"/>
          <w:b/>
          <w:bCs/>
          <w:sz w:val="60"/>
          <w:szCs w:val="60"/>
        </w:rPr>
      </w:pPr>
      <w:r w:rsidRPr="00C0213E">
        <w:rPr>
          <w:rFonts w:ascii="Arial" w:hAnsi="Arial" w:cs="Arial"/>
          <w:b/>
          <w:bCs/>
          <w:sz w:val="60"/>
          <w:szCs w:val="60"/>
        </w:rPr>
        <w:t>QUIZ</w:t>
      </w:r>
      <w:r w:rsidR="00A11C04">
        <w:rPr>
          <w:rFonts w:ascii="Arial" w:hAnsi="Arial" w:cs="Arial"/>
          <w:b/>
          <w:bCs/>
          <w:sz w:val="60"/>
          <w:szCs w:val="60"/>
        </w:rPr>
        <w:t>.</w:t>
      </w:r>
    </w:p>
    <w:p w14:paraId="4A8E42E2" w14:textId="3A19D7A4"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 xml:space="preserve">End of </w:t>
      </w:r>
      <w:r w:rsidR="0094497F">
        <w:rPr>
          <w:rFonts w:ascii="Arial" w:hAnsi="Arial" w:cs="Arial"/>
          <w:sz w:val="60"/>
          <w:szCs w:val="60"/>
        </w:rPr>
        <w:t>eLearning</w:t>
      </w:r>
      <w:r w:rsidRPr="00C0213E">
        <w:rPr>
          <w:rFonts w:ascii="Arial" w:hAnsi="Arial" w:cs="Arial"/>
          <w:sz w:val="60"/>
          <w:szCs w:val="60"/>
        </w:rPr>
        <w:t xml:space="preserve"> quiz.</w:t>
      </w:r>
    </w:p>
    <w:p w14:paraId="4EA8C100" w14:textId="77777777"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Reinforcing learning.</w:t>
      </w:r>
    </w:p>
    <w:p w14:paraId="1CE83CDC" w14:textId="58C1D2DD"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Links to resources.</w:t>
      </w:r>
    </w:p>
    <w:p w14:paraId="47532EB0"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1EC359A7" w14:textId="135B622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4B22DDF" w14:textId="46FFF830" w:rsidR="00C0213E" w:rsidRPr="00A11C04" w:rsidRDefault="00C0213E" w:rsidP="00C0213E">
      <w:pPr>
        <w:autoSpaceDE w:val="0"/>
        <w:autoSpaceDN w:val="0"/>
        <w:adjustRightInd w:val="0"/>
        <w:spacing w:after="4" w:line="312" w:lineRule="auto"/>
        <w:rPr>
          <w:rFonts w:ascii="Arial" w:hAnsi="Arial" w:cs="Arial"/>
          <w:b/>
          <w:bCs/>
          <w:sz w:val="60"/>
          <w:szCs w:val="60"/>
        </w:rPr>
      </w:pPr>
      <w:r w:rsidRPr="00A11C04">
        <w:rPr>
          <w:rFonts w:ascii="Arial" w:hAnsi="Arial" w:cs="Arial"/>
          <w:b/>
          <w:bCs/>
          <w:sz w:val="60"/>
          <w:szCs w:val="60"/>
        </w:rPr>
        <w:t>SUSTAINABLE PROCUREMENT RESOURCES</w:t>
      </w:r>
      <w:r w:rsidR="00A11C04">
        <w:rPr>
          <w:rFonts w:ascii="Arial" w:hAnsi="Arial" w:cs="Arial"/>
          <w:b/>
          <w:bCs/>
          <w:sz w:val="60"/>
          <w:szCs w:val="60"/>
        </w:rPr>
        <w:t>.</w:t>
      </w:r>
    </w:p>
    <w:p w14:paraId="49A29A19" w14:textId="6AA2B551"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 xml:space="preserve">This </w:t>
      </w:r>
      <w:r w:rsidR="0047529C">
        <w:rPr>
          <w:rFonts w:ascii="Arial" w:hAnsi="Arial" w:cs="Arial"/>
          <w:sz w:val="60"/>
          <w:szCs w:val="60"/>
        </w:rPr>
        <w:t>eLearning</w:t>
      </w:r>
      <w:r w:rsidRPr="00C0213E">
        <w:rPr>
          <w:rFonts w:ascii="Arial" w:hAnsi="Arial" w:cs="Arial"/>
          <w:sz w:val="60"/>
          <w:szCs w:val="60"/>
        </w:rPr>
        <w:t xml:space="preserve"> is one element of a suite of </w:t>
      </w:r>
      <w:r w:rsidR="007A72D7">
        <w:rPr>
          <w:rFonts w:ascii="Arial" w:hAnsi="Arial" w:cs="Arial"/>
          <w:sz w:val="60"/>
          <w:szCs w:val="60"/>
        </w:rPr>
        <w:t xml:space="preserve">resources within the </w:t>
      </w:r>
      <w:r w:rsidRPr="00C0213E">
        <w:rPr>
          <w:rFonts w:ascii="Arial" w:hAnsi="Arial" w:cs="Arial"/>
          <w:sz w:val="60"/>
          <w:szCs w:val="60"/>
        </w:rPr>
        <w:t>Sustainable Procurement Tool</w:t>
      </w:r>
      <w:r w:rsidR="003E44DC">
        <w:rPr>
          <w:rFonts w:ascii="Arial" w:hAnsi="Arial" w:cs="Arial"/>
          <w:sz w:val="60"/>
          <w:szCs w:val="60"/>
        </w:rPr>
        <w:t>:</w:t>
      </w:r>
    </w:p>
    <w:p w14:paraId="5A9F617D" w14:textId="613F82A5"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Sustainable Procurement Tools</w:t>
      </w:r>
      <w:r w:rsidR="003E44DC">
        <w:rPr>
          <w:rFonts w:ascii="Arial" w:hAnsi="Arial" w:cs="Arial"/>
          <w:sz w:val="60"/>
          <w:szCs w:val="60"/>
        </w:rPr>
        <w:t xml:space="preserve">, </w:t>
      </w:r>
      <w:r w:rsidRPr="00C0213E">
        <w:rPr>
          <w:rFonts w:ascii="Arial" w:hAnsi="Arial" w:cs="Arial"/>
          <w:sz w:val="60"/>
          <w:szCs w:val="60"/>
        </w:rPr>
        <w:t>Guidance</w:t>
      </w:r>
      <w:r w:rsidR="003E44DC">
        <w:rPr>
          <w:rFonts w:ascii="Arial" w:hAnsi="Arial" w:cs="Arial"/>
          <w:sz w:val="60"/>
          <w:szCs w:val="60"/>
        </w:rPr>
        <w:t xml:space="preserve"> and Resources</w:t>
      </w:r>
      <w:r>
        <w:rPr>
          <w:rFonts w:ascii="Arial" w:hAnsi="Arial" w:cs="Arial"/>
          <w:sz w:val="60"/>
          <w:szCs w:val="60"/>
        </w:rPr>
        <w:t>:</w:t>
      </w:r>
    </w:p>
    <w:p w14:paraId="7E673D61" w14:textId="7689996D" w:rsidR="00C0213E" w:rsidRP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Flexible Framework Assessment Tool</w:t>
      </w:r>
      <w:r>
        <w:rPr>
          <w:rFonts w:ascii="Arial" w:hAnsi="Arial" w:cs="Arial"/>
          <w:sz w:val="60"/>
          <w:szCs w:val="60"/>
        </w:rPr>
        <w:t>.</w:t>
      </w:r>
    </w:p>
    <w:p w14:paraId="59AAA8B3" w14:textId="2C05D358" w:rsidR="00C0213E" w:rsidRP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Prioritisation Tool</w:t>
      </w:r>
      <w:r>
        <w:rPr>
          <w:rFonts w:ascii="Arial" w:hAnsi="Arial" w:cs="Arial"/>
          <w:sz w:val="60"/>
          <w:szCs w:val="60"/>
        </w:rPr>
        <w:t>.</w:t>
      </w:r>
    </w:p>
    <w:p w14:paraId="63A0D407" w14:textId="77777777" w:rsidR="003E44DC" w:rsidRDefault="003E44DC" w:rsidP="003E44DC">
      <w:pPr>
        <w:pStyle w:val="ListParagraph"/>
        <w:numPr>
          <w:ilvl w:val="0"/>
          <w:numId w:val="2"/>
        </w:num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Sustainability Test</w:t>
      </w:r>
      <w:r>
        <w:rPr>
          <w:rFonts w:ascii="Arial" w:hAnsi="Arial" w:cs="Arial"/>
          <w:sz w:val="60"/>
          <w:szCs w:val="60"/>
        </w:rPr>
        <w:t>.</w:t>
      </w:r>
    </w:p>
    <w:p w14:paraId="0316BB9D" w14:textId="68CA17F4" w:rsidR="00C0213E" w:rsidRP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Life Cycle Impact Mapping</w:t>
      </w:r>
      <w:r>
        <w:rPr>
          <w:rFonts w:ascii="Arial" w:hAnsi="Arial" w:cs="Arial"/>
          <w:sz w:val="60"/>
          <w:szCs w:val="60"/>
        </w:rPr>
        <w:t>.</w:t>
      </w:r>
    </w:p>
    <w:p w14:paraId="5BD25B9A" w14:textId="77777777" w:rsidR="00AB2864" w:rsidRDefault="00AB2864" w:rsidP="00C0213E">
      <w:pPr>
        <w:pStyle w:val="ListParagraph"/>
        <w:numPr>
          <w:ilvl w:val="0"/>
          <w:numId w:val="2"/>
        </w:numPr>
        <w:autoSpaceDE w:val="0"/>
        <w:autoSpaceDN w:val="0"/>
        <w:adjustRightInd w:val="0"/>
        <w:spacing w:after="4" w:line="312" w:lineRule="auto"/>
        <w:rPr>
          <w:rFonts w:ascii="Arial" w:hAnsi="Arial" w:cs="Arial"/>
          <w:sz w:val="60"/>
          <w:szCs w:val="60"/>
        </w:rPr>
      </w:pPr>
      <w:r>
        <w:rPr>
          <w:rFonts w:ascii="Arial" w:hAnsi="Arial" w:cs="Arial"/>
          <w:sz w:val="60"/>
          <w:szCs w:val="60"/>
        </w:rPr>
        <w:t>Case studies.</w:t>
      </w:r>
    </w:p>
    <w:p w14:paraId="5ACEDA85" w14:textId="79EEDE48" w:rsidR="00C0213E" w:rsidRDefault="00C0213E" w:rsidP="00C0213E">
      <w:pPr>
        <w:pStyle w:val="ListParagraph"/>
        <w:numPr>
          <w:ilvl w:val="0"/>
          <w:numId w:val="2"/>
        </w:num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Supporting guidance documents.</w:t>
      </w:r>
    </w:p>
    <w:p w14:paraId="2C2279C9" w14:textId="77777777" w:rsidR="00EF66B6" w:rsidRDefault="00EF66B6" w:rsidP="00C0213E">
      <w:pPr>
        <w:pStyle w:val="ListParagraph"/>
        <w:numPr>
          <w:ilvl w:val="0"/>
          <w:numId w:val="2"/>
        </w:numPr>
        <w:autoSpaceDE w:val="0"/>
        <w:autoSpaceDN w:val="0"/>
        <w:adjustRightInd w:val="0"/>
        <w:spacing w:after="4" w:line="312" w:lineRule="auto"/>
        <w:rPr>
          <w:rFonts w:ascii="Arial" w:hAnsi="Arial" w:cs="Arial"/>
          <w:sz w:val="60"/>
          <w:szCs w:val="60"/>
        </w:rPr>
      </w:pPr>
      <w:r w:rsidRPr="00EF66B6">
        <w:rPr>
          <w:rFonts w:ascii="Arial" w:hAnsi="Arial" w:cs="Arial"/>
          <w:sz w:val="60"/>
          <w:szCs w:val="60"/>
        </w:rPr>
        <w:t>Introduction to Sustainable Public Procurement eLearning</w:t>
      </w:r>
      <w:r>
        <w:rPr>
          <w:rFonts w:ascii="Arial" w:hAnsi="Arial" w:cs="Arial"/>
          <w:sz w:val="60"/>
          <w:szCs w:val="60"/>
        </w:rPr>
        <w:t>.</w:t>
      </w:r>
    </w:p>
    <w:p w14:paraId="07C91AB1" w14:textId="77777777" w:rsidR="00A11C04" w:rsidRDefault="00EF66B6" w:rsidP="00C0213E">
      <w:pPr>
        <w:pStyle w:val="ListParagraph"/>
        <w:numPr>
          <w:ilvl w:val="0"/>
          <w:numId w:val="2"/>
        </w:num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Other </w:t>
      </w:r>
      <w:r w:rsidR="00C0213E">
        <w:rPr>
          <w:rFonts w:ascii="Arial" w:hAnsi="Arial" w:cs="Arial"/>
          <w:sz w:val="60"/>
          <w:szCs w:val="60"/>
        </w:rPr>
        <w:t>e</w:t>
      </w:r>
      <w:r>
        <w:rPr>
          <w:rFonts w:ascii="Arial" w:hAnsi="Arial" w:cs="Arial"/>
          <w:sz w:val="60"/>
          <w:szCs w:val="60"/>
        </w:rPr>
        <w:t>L</w:t>
      </w:r>
      <w:r w:rsidR="00C0213E">
        <w:rPr>
          <w:rFonts w:ascii="Arial" w:hAnsi="Arial" w:cs="Arial"/>
          <w:sz w:val="60"/>
          <w:szCs w:val="60"/>
        </w:rPr>
        <w:t>earning</w:t>
      </w:r>
      <w:r>
        <w:rPr>
          <w:rFonts w:ascii="Arial" w:hAnsi="Arial" w:cs="Arial"/>
          <w:sz w:val="60"/>
          <w:szCs w:val="60"/>
        </w:rPr>
        <w:t>:</w:t>
      </w:r>
    </w:p>
    <w:p w14:paraId="01C4C0CC" w14:textId="793FB74D" w:rsidR="00060B96" w:rsidRPr="00060B96" w:rsidRDefault="00060B96" w:rsidP="00060B96">
      <w:pPr>
        <w:numPr>
          <w:ilvl w:val="0"/>
          <w:numId w:val="45"/>
        </w:numPr>
        <w:tabs>
          <w:tab w:val="left" w:pos="990"/>
        </w:tabs>
        <w:autoSpaceDE w:val="0"/>
        <w:autoSpaceDN w:val="0"/>
        <w:adjustRightInd w:val="0"/>
        <w:spacing w:after="4" w:line="312" w:lineRule="auto"/>
        <w:ind w:left="1560" w:hanging="426"/>
        <w:rPr>
          <w:rFonts w:ascii="Arial" w:hAnsi="Arial" w:cs="Arial"/>
          <w:sz w:val="60"/>
          <w:szCs w:val="60"/>
        </w:rPr>
      </w:pPr>
      <w:r w:rsidRPr="00060B96">
        <w:rPr>
          <w:rFonts w:ascii="Arial" w:hAnsi="Arial" w:cs="Arial"/>
          <w:sz w:val="60"/>
          <w:szCs w:val="60"/>
        </w:rPr>
        <w:t xml:space="preserve">Climate Literacy. </w:t>
      </w:r>
    </w:p>
    <w:p w14:paraId="742510F9" w14:textId="77777777" w:rsidR="00060B96" w:rsidRPr="00060B96" w:rsidRDefault="00060B96" w:rsidP="00060B96">
      <w:pPr>
        <w:numPr>
          <w:ilvl w:val="0"/>
          <w:numId w:val="45"/>
        </w:numPr>
        <w:tabs>
          <w:tab w:val="left" w:pos="990"/>
        </w:tabs>
        <w:autoSpaceDE w:val="0"/>
        <w:autoSpaceDN w:val="0"/>
        <w:adjustRightInd w:val="0"/>
        <w:spacing w:after="4" w:line="312" w:lineRule="auto"/>
        <w:ind w:left="1560" w:hanging="426"/>
        <w:rPr>
          <w:rFonts w:ascii="Arial" w:hAnsi="Arial" w:cs="Arial"/>
          <w:sz w:val="60"/>
          <w:szCs w:val="60"/>
        </w:rPr>
      </w:pPr>
      <w:r w:rsidRPr="00060B96">
        <w:rPr>
          <w:rFonts w:ascii="Arial" w:hAnsi="Arial" w:cs="Arial"/>
          <w:sz w:val="60"/>
          <w:szCs w:val="60"/>
        </w:rPr>
        <w:t>Fair Work First &amp; Procurement.</w:t>
      </w:r>
    </w:p>
    <w:p w14:paraId="4D092081" w14:textId="77777777" w:rsidR="00060B96" w:rsidRPr="00060B96" w:rsidRDefault="00060B96" w:rsidP="00060B96">
      <w:pPr>
        <w:numPr>
          <w:ilvl w:val="0"/>
          <w:numId w:val="45"/>
        </w:numPr>
        <w:tabs>
          <w:tab w:val="left" w:pos="990"/>
        </w:tabs>
        <w:autoSpaceDE w:val="0"/>
        <w:autoSpaceDN w:val="0"/>
        <w:adjustRightInd w:val="0"/>
        <w:spacing w:after="4" w:line="312" w:lineRule="auto"/>
        <w:ind w:left="1560" w:hanging="426"/>
        <w:rPr>
          <w:rFonts w:ascii="Arial" w:hAnsi="Arial" w:cs="Arial"/>
          <w:sz w:val="60"/>
          <w:szCs w:val="60"/>
        </w:rPr>
      </w:pPr>
      <w:r w:rsidRPr="00060B96">
        <w:rPr>
          <w:rFonts w:ascii="Arial" w:hAnsi="Arial" w:cs="Arial"/>
          <w:sz w:val="60"/>
          <w:szCs w:val="60"/>
        </w:rPr>
        <w:t>Circular Procurement &amp; Supply.</w:t>
      </w:r>
    </w:p>
    <w:p w14:paraId="08007872" w14:textId="2FA217D5" w:rsidR="00EF66B6" w:rsidRPr="00060B96" w:rsidRDefault="00060B96" w:rsidP="00060B96">
      <w:pPr>
        <w:numPr>
          <w:ilvl w:val="0"/>
          <w:numId w:val="45"/>
        </w:numPr>
        <w:tabs>
          <w:tab w:val="left" w:pos="990"/>
        </w:tabs>
        <w:autoSpaceDE w:val="0"/>
        <w:autoSpaceDN w:val="0"/>
        <w:adjustRightInd w:val="0"/>
        <w:spacing w:after="4" w:line="312" w:lineRule="auto"/>
        <w:ind w:left="1560" w:hanging="426"/>
        <w:rPr>
          <w:rFonts w:ascii="Arial" w:hAnsi="Arial" w:cs="Arial"/>
          <w:sz w:val="60"/>
          <w:szCs w:val="60"/>
        </w:rPr>
      </w:pPr>
      <w:r w:rsidRPr="00060B96">
        <w:rPr>
          <w:rFonts w:ascii="Arial" w:hAnsi="Arial" w:cs="Arial"/>
          <w:sz w:val="60"/>
          <w:szCs w:val="60"/>
        </w:rPr>
        <w:t>Senior Leaders - Impactful Outcomes through Procurement.</w:t>
      </w:r>
    </w:p>
    <w:p w14:paraId="04644273" w14:textId="15197353" w:rsidR="00060B96" w:rsidRPr="00060B96" w:rsidRDefault="00060B96" w:rsidP="00060B96">
      <w:pPr>
        <w:tabs>
          <w:tab w:val="left" w:pos="990"/>
        </w:tabs>
        <w:rPr>
          <w:rFonts w:ascii="Arial" w:hAnsi="Arial" w:cs="Arial"/>
          <w:sz w:val="60"/>
          <w:szCs w:val="60"/>
        </w:rPr>
        <w:sectPr w:rsidR="00060B96" w:rsidRPr="00060B96" w:rsidSect="00DC7888">
          <w:pgSz w:w="12240" w:h="15840"/>
          <w:pgMar w:top="1440" w:right="1440" w:bottom="1440" w:left="1440" w:header="720" w:footer="720" w:gutter="0"/>
          <w:cols w:space="720"/>
          <w:noEndnote/>
        </w:sectPr>
      </w:pPr>
      <w:r>
        <w:rPr>
          <w:rFonts w:ascii="Arial" w:hAnsi="Arial" w:cs="Arial"/>
          <w:sz w:val="60"/>
          <w:szCs w:val="60"/>
        </w:rPr>
        <w:tab/>
      </w:r>
    </w:p>
    <w:p w14:paraId="3B6995AB" w14:textId="77777777" w:rsidR="00A11C04" w:rsidRPr="00A11C04" w:rsidRDefault="00A11C04" w:rsidP="00A11C04">
      <w:pPr>
        <w:pStyle w:val="ListParagraph"/>
        <w:numPr>
          <w:ilvl w:val="0"/>
          <w:numId w:val="1"/>
        </w:numPr>
        <w:autoSpaceDE w:val="0"/>
        <w:autoSpaceDN w:val="0"/>
        <w:adjustRightInd w:val="0"/>
        <w:spacing w:after="4" w:line="312" w:lineRule="auto"/>
        <w:rPr>
          <w:rFonts w:ascii="Arial" w:hAnsi="Arial" w:cs="Arial"/>
          <w:vanish/>
          <w:sz w:val="60"/>
          <w:szCs w:val="60"/>
        </w:rPr>
      </w:pPr>
    </w:p>
    <w:p w14:paraId="71AF620D" w14:textId="759A4C2F" w:rsidR="00C0213E" w:rsidRDefault="00C0213E"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0A5D6876" w14:textId="72CAFAE8" w:rsidR="00A11C04" w:rsidRDefault="00A11C04" w:rsidP="00A11C04">
      <w:pPr>
        <w:autoSpaceDE w:val="0"/>
        <w:autoSpaceDN w:val="0"/>
        <w:adjustRightInd w:val="0"/>
        <w:spacing w:after="4" w:line="312" w:lineRule="auto"/>
        <w:rPr>
          <w:rFonts w:ascii="Arial" w:hAnsi="Arial" w:cs="Arial"/>
          <w:sz w:val="60"/>
          <w:szCs w:val="60"/>
        </w:rPr>
      </w:pPr>
      <w:r w:rsidRPr="00A11C04">
        <w:rPr>
          <w:rFonts w:ascii="Arial" w:hAnsi="Arial" w:cs="Arial"/>
          <w:sz w:val="60"/>
          <w:szCs w:val="60"/>
        </w:rPr>
        <w:t>WHY</w:t>
      </w:r>
      <w:r>
        <w:rPr>
          <w:rFonts w:ascii="Arial" w:hAnsi="Arial" w:cs="Arial"/>
          <w:sz w:val="60"/>
          <w:szCs w:val="60"/>
        </w:rPr>
        <w:t>.</w:t>
      </w:r>
    </w:p>
    <w:p w14:paraId="74252601" w14:textId="77777777" w:rsidR="00A11C04" w:rsidRDefault="00A11C04" w:rsidP="00A11C04">
      <w:pPr>
        <w:autoSpaceDE w:val="0"/>
        <w:autoSpaceDN w:val="0"/>
        <w:adjustRightInd w:val="0"/>
        <w:spacing w:after="4" w:line="312" w:lineRule="auto"/>
        <w:rPr>
          <w:rFonts w:ascii="Arial" w:hAnsi="Arial" w:cs="Arial"/>
          <w:sz w:val="60"/>
          <w:szCs w:val="60"/>
        </w:rPr>
        <w:sectPr w:rsidR="00A11C04" w:rsidSect="00DC7888">
          <w:pgSz w:w="12240" w:h="15840"/>
          <w:pgMar w:top="1440" w:right="1440" w:bottom="1440" w:left="1440" w:header="720" w:footer="720" w:gutter="0"/>
          <w:cols w:space="720"/>
          <w:noEndnote/>
        </w:sectPr>
      </w:pPr>
      <w:r w:rsidRPr="00A11C04">
        <w:rPr>
          <w:rFonts w:ascii="Arial" w:hAnsi="Arial" w:cs="Arial"/>
          <w:sz w:val="60"/>
          <w:szCs w:val="60"/>
        </w:rPr>
        <w:t>The context for Sustainable Procurement</w:t>
      </w:r>
      <w:r>
        <w:rPr>
          <w:rFonts w:ascii="Arial" w:hAnsi="Arial" w:cs="Arial"/>
          <w:sz w:val="60"/>
          <w:szCs w:val="60"/>
        </w:rPr>
        <w:t>.</w:t>
      </w:r>
    </w:p>
    <w:p w14:paraId="4D883B46" w14:textId="2EB709F6" w:rsidR="00A11C04" w:rsidRDefault="00A11C04"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70089090" w14:textId="0235303D" w:rsidR="00A11C04" w:rsidRPr="00A11C04" w:rsidRDefault="00A11C04" w:rsidP="00A11C04">
      <w:pPr>
        <w:autoSpaceDE w:val="0"/>
        <w:autoSpaceDN w:val="0"/>
        <w:adjustRightInd w:val="0"/>
        <w:spacing w:after="4" w:line="312" w:lineRule="auto"/>
        <w:rPr>
          <w:rFonts w:ascii="Arial" w:hAnsi="Arial" w:cs="Arial"/>
          <w:b/>
          <w:bCs/>
          <w:sz w:val="60"/>
          <w:szCs w:val="60"/>
        </w:rPr>
      </w:pPr>
      <w:r w:rsidRPr="00A11C04">
        <w:rPr>
          <w:rFonts w:ascii="Arial" w:hAnsi="Arial" w:cs="Arial"/>
          <w:b/>
          <w:bCs/>
          <w:sz w:val="60"/>
          <w:szCs w:val="60"/>
        </w:rPr>
        <w:t>SUSTAINABLE PROCUREMENT &amp; SUSTAINABLE DEVELOPMENT.</w:t>
      </w:r>
    </w:p>
    <w:p w14:paraId="41031B39" w14:textId="3DF0B00A" w:rsidR="00A11C04" w:rsidRPr="00A11C04" w:rsidRDefault="00A11C04" w:rsidP="00A11C04">
      <w:pPr>
        <w:autoSpaceDE w:val="0"/>
        <w:autoSpaceDN w:val="0"/>
        <w:adjustRightInd w:val="0"/>
        <w:spacing w:after="4" w:line="312" w:lineRule="auto"/>
        <w:rPr>
          <w:rFonts w:ascii="Arial" w:hAnsi="Arial" w:cs="Arial"/>
          <w:sz w:val="60"/>
          <w:szCs w:val="60"/>
        </w:rPr>
      </w:pPr>
      <w:r w:rsidRPr="00A11C04">
        <w:rPr>
          <w:rFonts w:ascii="Arial" w:hAnsi="Arial" w:cs="Arial"/>
          <w:sz w:val="60"/>
          <w:szCs w:val="60"/>
        </w:rPr>
        <w:t>Sustainable procurement isn’t just about ensuring the ‘sustainable credentials’ of procured products and services.</w:t>
      </w:r>
    </w:p>
    <w:p w14:paraId="2A2A8274" w14:textId="1AD64B42" w:rsidR="00A11C04" w:rsidRDefault="00A11C04" w:rsidP="00A11C04">
      <w:pPr>
        <w:autoSpaceDE w:val="0"/>
        <w:autoSpaceDN w:val="0"/>
        <w:adjustRightInd w:val="0"/>
        <w:spacing w:after="4" w:line="312" w:lineRule="auto"/>
        <w:rPr>
          <w:rFonts w:ascii="Arial" w:hAnsi="Arial" w:cs="Arial"/>
          <w:sz w:val="60"/>
          <w:szCs w:val="60"/>
        </w:rPr>
      </w:pPr>
      <w:r w:rsidRPr="00A11C04">
        <w:rPr>
          <w:rFonts w:ascii="Arial" w:hAnsi="Arial" w:cs="Arial"/>
          <w:sz w:val="60"/>
          <w:szCs w:val="60"/>
        </w:rPr>
        <w:t>It is also about progressing sustainable development, which is built on three pillars:</w:t>
      </w:r>
    </w:p>
    <w:p w14:paraId="2A11DACD" w14:textId="30FB3851" w:rsidR="00A11C04" w:rsidRDefault="00A11C04" w:rsidP="00A11C04">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t>Economy.</w:t>
      </w:r>
    </w:p>
    <w:p w14:paraId="30AC5531" w14:textId="4D8915D2" w:rsidR="00A11C04" w:rsidRDefault="00A11C04" w:rsidP="00A11C04">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t>Environment.</w:t>
      </w:r>
    </w:p>
    <w:p w14:paraId="1F16E532" w14:textId="1327135E" w:rsidR="00A11C04" w:rsidRDefault="00A11C04" w:rsidP="00A11C04">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t>Society.</w:t>
      </w:r>
    </w:p>
    <w:p w14:paraId="5D1EAB3A" w14:textId="02364E16" w:rsidR="00A11C04" w:rsidRDefault="00A11C04"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1840E445" w14:textId="48FE7F9C" w:rsidR="00A11C04" w:rsidRPr="00A11C04" w:rsidRDefault="00A11C04" w:rsidP="00A11C04">
      <w:pPr>
        <w:autoSpaceDE w:val="0"/>
        <w:autoSpaceDN w:val="0"/>
        <w:adjustRightInd w:val="0"/>
        <w:spacing w:after="4" w:line="312" w:lineRule="auto"/>
        <w:rPr>
          <w:rFonts w:ascii="Arial" w:hAnsi="Arial" w:cs="Arial"/>
          <w:b/>
          <w:bCs/>
          <w:sz w:val="60"/>
          <w:szCs w:val="60"/>
        </w:rPr>
      </w:pPr>
      <w:r w:rsidRPr="00A11C04">
        <w:rPr>
          <w:rFonts w:ascii="Arial" w:hAnsi="Arial" w:cs="Arial"/>
          <w:b/>
          <w:bCs/>
          <w:sz w:val="60"/>
          <w:szCs w:val="60"/>
        </w:rPr>
        <w:t>NATIONAL PERFORMANCE FRAMEWORK (NPF).</w:t>
      </w:r>
    </w:p>
    <w:p w14:paraId="58F74619" w14:textId="21980269" w:rsidR="00105D31" w:rsidRDefault="00105D31" w:rsidP="00A11C04">
      <w:pPr>
        <w:autoSpaceDE w:val="0"/>
        <w:autoSpaceDN w:val="0"/>
        <w:adjustRightInd w:val="0"/>
        <w:spacing w:after="4" w:line="312" w:lineRule="auto"/>
        <w:rPr>
          <w:rFonts w:ascii="Arial" w:hAnsi="Arial" w:cs="Arial"/>
          <w:sz w:val="60"/>
          <w:szCs w:val="60"/>
        </w:rPr>
      </w:pPr>
      <w:r w:rsidRPr="00105D31">
        <w:rPr>
          <w:rFonts w:ascii="Arial" w:hAnsi="Arial" w:cs="Arial"/>
          <w:sz w:val="60"/>
          <w:szCs w:val="60"/>
        </w:rPr>
        <w:t>A focus on Sustainable Public Procurement is aligned with the National Performance Framework, which is in turn aligned with the U</w:t>
      </w:r>
      <w:r w:rsidR="00296A9D">
        <w:rPr>
          <w:rFonts w:ascii="Arial" w:hAnsi="Arial" w:cs="Arial"/>
          <w:sz w:val="60"/>
          <w:szCs w:val="60"/>
        </w:rPr>
        <w:t>nited Nations</w:t>
      </w:r>
      <w:r w:rsidRPr="00105D31">
        <w:rPr>
          <w:rFonts w:ascii="Arial" w:hAnsi="Arial" w:cs="Arial"/>
          <w:sz w:val="60"/>
          <w:szCs w:val="60"/>
        </w:rPr>
        <w:t xml:space="preserve"> Sustainable Development Goals (SDGs). </w:t>
      </w:r>
    </w:p>
    <w:p w14:paraId="76EA2BB6" w14:textId="77777777" w:rsidR="00F02888" w:rsidRDefault="00105D31" w:rsidP="00A11C04">
      <w:pPr>
        <w:autoSpaceDE w:val="0"/>
        <w:autoSpaceDN w:val="0"/>
        <w:adjustRightInd w:val="0"/>
        <w:spacing w:after="4" w:line="312" w:lineRule="auto"/>
        <w:rPr>
          <w:rFonts w:ascii="Arial" w:hAnsi="Arial" w:cs="Arial"/>
          <w:sz w:val="60"/>
          <w:szCs w:val="60"/>
        </w:rPr>
      </w:pPr>
      <w:r w:rsidRPr="00105D31">
        <w:rPr>
          <w:rFonts w:ascii="Arial" w:hAnsi="Arial" w:cs="Arial"/>
          <w:sz w:val="60"/>
          <w:szCs w:val="60"/>
        </w:rPr>
        <w:t>Sustainable public procurement aims to make the best use of public money, helping us to achieve our overarching purpose and strategic objectives.</w:t>
      </w:r>
    </w:p>
    <w:p w14:paraId="0364E501" w14:textId="77777777" w:rsidR="00710244" w:rsidRPr="00710244" w:rsidRDefault="00710244" w:rsidP="00710244">
      <w:pPr>
        <w:autoSpaceDE w:val="0"/>
        <w:autoSpaceDN w:val="0"/>
        <w:adjustRightInd w:val="0"/>
        <w:spacing w:after="4" w:line="312" w:lineRule="auto"/>
        <w:rPr>
          <w:rFonts w:ascii="Arial" w:hAnsi="Arial" w:cs="Arial"/>
          <w:sz w:val="60"/>
          <w:szCs w:val="60"/>
        </w:rPr>
      </w:pPr>
      <w:r w:rsidRPr="00710244">
        <w:rPr>
          <w:rFonts w:ascii="Arial" w:hAnsi="Arial" w:cs="Arial"/>
          <w:b/>
          <w:bCs/>
          <w:sz w:val="60"/>
          <w:szCs w:val="60"/>
        </w:rPr>
        <w:lastRenderedPageBreak/>
        <w:t xml:space="preserve">Note: </w:t>
      </w:r>
    </w:p>
    <w:p w14:paraId="50B21507" w14:textId="77777777" w:rsidR="00710244" w:rsidRPr="00710244" w:rsidRDefault="00710244" w:rsidP="00710244">
      <w:pPr>
        <w:autoSpaceDE w:val="0"/>
        <w:autoSpaceDN w:val="0"/>
        <w:adjustRightInd w:val="0"/>
        <w:spacing w:after="4" w:line="312" w:lineRule="auto"/>
        <w:rPr>
          <w:rFonts w:ascii="Arial" w:hAnsi="Arial" w:cs="Arial"/>
          <w:sz w:val="60"/>
          <w:szCs w:val="60"/>
        </w:rPr>
      </w:pPr>
      <w:r w:rsidRPr="00710244">
        <w:rPr>
          <w:rFonts w:ascii="Arial" w:hAnsi="Arial" w:cs="Arial"/>
          <w:sz w:val="60"/>
          <w:szCs w:val="60"/>
        </w:rPr>
        <w:t>At the time of this eLearning publication the National Performance Framework was under review.</w:t>
      </w:r>
    </w:p>
    <w:p w14:paraId="685F3FF1" w14:textId="77777777" w:rsidR="00710244" w:rsidRDefault="00710244" w:rsidP="00A11C04">
      <w:pPr>
        <w:autoSpaceDE w:val="0"/>
        <w:autoSpaceDN w:val="0"/>
        <w:adjustRightInd w:val="0"/>
        <w:spacing w:after="4" w:line="312" w:lineRule="auto"/>
        <w:rPr>
          <w:rFonts w:ascii="Arial" w:hAnsi="Arial" w:cs="Arial"/>
          <w:sz w:val="60"/>
          <w:szCs w:val="60"/>
        </w:rPr>
      </w:pPr>
    </w:p>
    <w:p w14:paraId="4DBDE586" w14:textId="3EFCA727" w:rsidR="00DE7D3E" w:rsidRPr="00DE7D3E" w:rsidRDefault="00DE7D3E" w:rsidP="00DE7D3E">
      <w:pPr>
        <w:autoSpaceDE w:val="0"/>
        <w:autoSpaceDN w:val="0"/>
        <w:adjustRightInd w:val="0"/>
        <w:spacing w:after="4" w:line="312" w:lineRule="auto"/>
        <w:rPr>
          <w:rFonts w:ascii="Arial" w:hAnsi="Arial" w:cs="Arial"/>
          <w:sz w:val="60"/>
          <w:szCs w:val="60"/>
        </w:rPr>
      </w:pPr>
      <w:r w:rsidRPr="00DE7D3E">
        <w:rPr>
          <w:rFonts w:ascii="Arial" w:hAnsi="Arial" w:cs="Arial"/>
          <w:b/>
          <w:bCs/>
          <w:sz w:val="60"/>
          <w:szCs w:val="60"/>
        </w:rPr>
        <w:t>CLICK ON THE IMAGE ABOVE TO ZOOM</w:t>
      </w:r>
      <w:r>
        <w:rPr>
          <w:rFonts w:ascii="Arial" w:hAnsi="Arial" w:cs="Arial"/>
          <w:b/>
          <w:bCs/>
          <w:sz w:val="60"/>
          <w:szCs w:val="60"/>
        </w:rPr>
        <w:t>.</w:t>
      </w:r>
    </w:p>
    <w:p w14:paraId="0AF3832C" w14:textId="77777777" w:rsidR="00DE7D3E" w:rsidRDefault="00DE7D3E" w:rsidP="00A11C04">
      <w:pPr>
        <w:autoSpaceDE w:val="0"/>
        <w:autoSpaceDN w:val="0"/>
        <w:adjustRightInd w:val="0"/>
        <w:spacing w:after="4" w:line="312" w:lineRule="auto"/>
        <w:rPr>
          <w:rFonts w:ascii="Arial" w:hAnsi="Arial" w:cs="Arial"/>
          <w:sz w:val="60"/>
          <w:szCs w:val="60"/>
        </w:rPr>
      </w:pPr>
    </w:p>
    <w:p w14:paraId="3087FBEC" w14:textId="5B81358A" w:rsidR="00F02888" w:rsidRPr="00F02888" w:rsidRDefault="00F02888" w:rsidP="00F02888">
      <w:pPr>
        <w:autoSpaceDE w:val="0"/>
        <w:autoSpaceDN w:val="0"/>
        <w:adjustRightInd w:val="0"/>
        <w:spacing w:after="4" w:line="312" w:lineRule="auto"/>
        <w:rPr>
          <w:rFonts w:ascii="Arial" w:hAnsi="Arial" w:cs="Arial"/>
          <w:b/>
          <w:bCs/>
          <w:sz w:val="60"/>
          <w:szCs w:val="60"/>
        </w:rPr>
      </w:pPr>
      <w:r w:rsidRPr="00F02888">
        <w:rPr>
          <w:rFonts w:ascii="Arial" w:hAnsi="Arial" w:cs="Arial"/>
          <w:b/>
          <w:bCs/>
          <w:sz w:val="60"/>
          <w:szCs w:val="60"/>
        </w:rPr>
        <w:t xml:space="preserve">Diagram – </w:t>
      </w:r>
      <w:r w:rsidRPr="00F02888">
        <w:rPr>
          <w:rFonts w:ascii="Arial" w:hAnsi="Arial" w:cs="Arial"/>
          <w:b/>
          <w:color w:val="000000"/>
          <w:sz w:val="60"/>
          <w:szCs w:val="60"/>
          <w:shd w:val="clear" w:color="auto" w:fill="FFFFFF"/>
        </w:rPr>
        <w:t>UN Sustainable Development Goals</w:t>
      </w:r>
      <w:r w:rsidRPr="00F02888">
        <w:rPr>
          <w:rFonts w:ascii="Arial" w:hAnsi="Arial" w:cs="Arial"/>
          <w:b/>
          <w:bCs/>
          <w:sz w:val="60"/>
          <w:szCs w:val="60"/>
        </w:rPr>
        <w:t>. Text as follows:</w:t>
      </w:r>
    </w:p>
    <w:p w14:paraId="0B78A7C5" w14:textId="77777777" w:rsidR="00F02888" w:rsidRPr="00F02888" w:rsidRDefault="00F02888" w:rsidP="00F02888">
      <w:pPr>
        <w:rPr>
          <w:rFonts w:ascii="Arial" w:hAnsi="Arial" w:cs="Arial"/>
          <w:sz w:val="60"/>
          <w:szCs w:val="60"/>
        </w:rPr>
      </w:pPr>
    </w:p>
    <w:p w14:paraId="2EC8EF48" w14:textId="72DCEA2C" w:rsidR="00F02888" w:rsidRPr="00F02888" w:rsidRDefault="00F02888" w:rsidP="00F02888">
      <w:pPr>
        <w:rPr>
          <w:rFonts w:ascii="Arial" w:hAnsi="Arial" w:cs="Arial"/>
          <w:sz w:val="60"/>
          <w:szCs w:val="60"/>
        </w:rPr>
      </w:pPr>
      <w:r w:rsidRPr="00F02888">
        <w:rPr>
          <w:rFonts w:ascii="Arial" w:hAnsi="Arial" w:cs="Arial"/>
          <w:sz w:val="60"/>
          <w:szCs w:val="60"/>
        </w:rPr>
        <w:t>1</w:t>
      </w:r>
      <w:r w:rsidR="00D65FD9">
        <w:rPr>
          <w:rFonts w:ascii="Arial" w:hAnsi="Arial" w:cs="Arial"/>
          <w:sz w:val="60"/>
          <w:szCs w:val="60"/>
        </w:rPr>
        <w:t>.</w:t>
      </w:r>
      <w:r w:rsidRPr="00F02888">
        <w:rPr>
          <w:rFonts w:ascii="Arial" w:hAnsi="Arial" w:cs="Arial"/>
          <w:sz w:val="60"/>
          <w:szCs w:val="60"/>
        </w:rPr>
        <w:t xml:space="preserve"> NO POVERTY</w:t>
      </w:r>
      <w:r w:rsidR="00A83B13">
        <w:rPr>
          <w:rFonts w:ascii="Arial" w:hAnsi="Arial" w:cs="Arial"/>
          <w:sz w:val="60"/>
          <w:szCs w:val="60"/>
        </w:rPr>
        <w:t>.</w:t>
      </w:r>
    </w:p>
    <w:p w14:paraId="6D907844" w14:textId="20108DC0" w:rsidR="00F02888" w:rsidRPr="00F02888" w:rsidRDefault="00F02888" w:rsidP="00F02888">
      <w:pPr>
        <w:rPr>
          <w:rFonts w:ascii="Arial" w:hAnsi="Arial" w:cs="Arial"/>
          <w:sz w:val="60"/>
          <w:szCs w:val="60"/>
        </w:rPr>
      </w:pPr>
      <w:r w:rsidRPr="00F02888">
        <w:rPr>
          <w:rFonts w:ascii="Arial" w:hAnsi="Arial" w:cs="Arial"/>
          <w:sz w:val="60"/>
          <w:szCs w:val="60"/>
        </w:rPr>
        <w:lastRenderedPageBreak/>
        <w:t>2</w:t>
      </w:r>
      <w:r w:rsidR="00D65FD9">
        <w:rPr>
          <w:rFonts w:ascii="Arial" w:hAnsi="Arial" w:cs="Arial"/>
          <w:sz w:val="60"/>
          <w:szCs w:val="60"/>
        </w:rPr>
        <w:t>.</w:t>
      </w:r>
      <w:r w:rsidRPr="00F02888">
        <w:rPr>
          <w:rFonts w:ascii="Arial" w:hAnsi="Arial" w:cs="Arial"/>
          <w:sz w:val="60"/>
          <w:szCs w:val="60"/>
        </w:rPr>
        <w:t xml:space="preserve"> ZERO HUNGER</w:t>
      </w:r>
      <w:r w:rsidR="00A83B13">
        <w:rPr>
          <w:rFonts w:ascii="Arial" w:hAnsi="Arial" w:cs="Arial"/>
          <w:sz w:val="60"/>
          <w:szCs w:val="60"/>
        </w:rPr>
        <w:t>.</w:t>
      </w:r>
    </w:p>
    <w:p w14:paraId="5A62C41C" w14:textId="361ACAA7" w:rsidR="00F02888" w:rsidRPr="00F02888" w:rsidRDefault="00F02888" w:rsidP="00F02888">
      <w:pPr>
        <w:rPr>
          <w:rFonts w:ascii="Arial" w:hAnsi="Arial" w:cs="Arial"/>
          <w:sz w:val="60"/>
          <w:szCs w:val="60"/>
        </w:rPr>
      </w:pPr>
      <w:r w:rsidRPr="00F02888">
        <w:rPr>
          <w:rFonts w:ascii="Arial" w:hAnsi="Arial" w:cs="Arial"/>
          <w:sz w:val="60"/>
          <w:szCs w:val="60"/>
        </w:rPr>
        <w:t>3</w:t>
      </w:r>
      <w:r w:rsidR="00D65FD9">
        <w:rPr>
          <w:rFonts w:ascii="Arial" w:hAnsi="Arial" w:cs="Arial"/>
          <w:sz w:val="60"/>
          <w:szCs w:val="60"/>
        </w:rPr>
        <w:t>.</w:t>
      </w:r>
      <w:r w:rsidRPr="00F02888">
        <w:rPr>
          <w:rFonts w:ascii="Arial" w:hAnsi="Arial" w:cs="Arial"/>
          <w:sz w:val="60"/>
          <w:szCs w:val="60"/>
        </w:rPr>
        <w:t xml:space="preserve"> GOOD HEALTH AND WELL-BEING</w:t>
      </w:r>
      <w:r w:rsidR="00A83B13">
        <w:rPr>
          <w:rFonts w:ascii="Arial" w:hAnsi="Arial" w:cs="Arial"/>
          <w:sz w:val="60"/>
          <w:szCs w:val="60"/>
        </w:rPr>
        <w:t>.</w:t>
      </w:r>
    </w:p>
    <w:p w14:paraId="1A0A464F" w14:textId="3CDD4295" w:rsidR="00F02888" w:rsidRPr="00F02888" w:rsidRDefault="00F02888" w:rsidP="00F02888">
      <w:pPr>
        <w:rPr>
          <w:rFonts w:ascii="Arial" w:hAnsi="Arial" w:cs="Arial"/>
          <w:sz w:val="60"/>
          <w:szCs w:val="60"/>
        </w:rPr>
      </w:pPr>
      <w:r w:rsidRPr="00F02888">
        <w:rPr>
          <w:rFonts w:ascii="Arial" w:hAnsi="Arial" w:cs="Arial"/>
          <w:sz w:val="60"/>
          <w:szCs w:val="60"/>
        </w:rPr>
        <w:t>4</w:t>
      </w:r>
      <w:r w:rsidR="00D65FD9">
        <w:rPr>
          <w:rFonts w:ascii="Arial" w:hAnsi="Arial" w:cs="Arial"/>
          <w:sz w:val="60"/>
          <w:szCs w:val="60"/>
        </w:rPr>
        <w:t>.</w:t>
      </w:r>
      <w:r w:rsidRPr="00F02888">
        <w:rPr>
          <w:rFonts w:ascii="Arial" w:hAnsi="Arial" w:cs="Arial"/>
          <w:sz w:val="60"/>
          <w:szCs w:val="60"/>
        </w:rPr>
        <w:t xml:space="preserve"> QUALITY EDUCATION</w:t>
      </w:r>
      <w:r w:rsidR="00A83B13">
        <w:rPr>
          <w:rFonts w:ascii="Arial" w:hAnsi="Arial" w:cs="Arial"/>
          <w:sz w:val="60"/>
          <w:szCs w:val="60"/>
        </w:rPr>
        <w:t>.</w:t>
      </w:r>
    </w:p>
    <w:p w14:paraId="1737F9E7" w14:textId="0F5026C6" w:rsidR="00F02888" w:rsidRPr="00F02888" w:rsidRDefault="00F02888" w:rsidP="00F02888">
      <w:pPr>
        <w:rPr>
          <w:rFonts w:ascii="Arial" w:hAnsi="Arial" w:cs="Arial"/>
          <w:sz w:val="60"/>
          <w:szCs w:val="60"/>
        </w:rPr>
      </w:pPr>
      <w:r w:rsidRPr="00F02888">
        <w:rPr>
          <w:rFonts w:ascii="Arial" w:hAnsi="Arial" w:cs="Arial"/>
          <w:sz w:val="60"/>
          <w:szCs w:val="60"/>
        </w:rPr>
        <w:t>5</w:t>
      </w:r>
      <w:r w:rsidR="00D65FD9">
        <w:rPr>
          <w:rFonts w:ascii="Arial" w:hAnsi="Arial" w:cs="Arial"/>
          <w:sz w:val="60"/>
          <w:szCs w:val="60"/>
        </w:rPr>
        <w:t>.</w:t>
      </w:r>
      <w:r w:rsidRPr="00F02888">
        <w:rPr>
          <w:rFonts w:ascii="Arial" w:hAnsi="Arial" w:cs="Arial"/>
          <w:sz w:val="60"/>
          <w:szCs w:val="60"/>
        </w:rPr>
        <w:t xml:space="preserve"> GENDER EQUALITY</w:t>
      </w:r>
      <w:r w:rsidR="00A83B13">
        <w:rPr>
          <w:rFonts w:ascii="Arial" w:hAnsi="Arial" w:cs="Arial"/>
          <w:sz w:val="60"/>
          <w:szCs w:val="60"/>
        </w:rPr>
        <w:t>.</w:t>
      </w:r>
    </w:p>
    <w:p w14:paraId="597AC50B" w14:textId="10EC28D7" w:rsidR="00F02888" w:rsidRPr="00F02888" w:rsidRDefault="00F02888" w:rsidP="00F02888">
      <w:pPr>
        <w:rPr>
          <w:rFonts w:ascii="Arial" w:hAnsi="Arial" w:cs="Arial"/>
          <w:sz w:val="60"/>
          <w:szCs w:val="60"/>
        </w:rPr>
      </w:pPr>
      <w:r w:rsidRPr="00F02888">
        <w:rPr>
          <w:rFonts w:ascii="Arial" w:hAnsi="Arial" w:cs="Arial"/>
          <w:sz w:val="60"/>
          <w:szCs w:val="60"/>
        </w:rPr>
        <w:t>6</w:t>
      </w:r>
      <w:r w:rsidR="00D65FD9">
        <w:rPr>
          <w:rFonts w:ascii="Arial" w:hAnsi="Arial" w:cs="Arial"/>
          <w:sz w:val="60"/>
          <w:szCs w:val="60"/>
        </w:rPr>
        <w:t>.</w:t>
      </w:r>
      <w:r w:rsidRPr="00F02888">
        <w:rPr>
          <w:rFonts w:ascii="Arial" w:hAnsi="Arial" w:cs="Arial"/>
          <w:sz w:val="60"/>
          <w:szCs w:val="60"/>
        </w:rPr>
        <w:t xml:space="preserve"> CLEAN WATER AND SANITATION</w:t>
      </w:r>
      <w:r w:rsidR="00A83B13">
        <w:rPr>
          <w:rFonts w:ascii="Arial" w:hAnsi="Arial" w:cs="Arial"/>
          <w:sz w:val="60"/>
          <w:szCs w:val="60"/>
        </w:rPr>
        <w:t>.</w:t>
      </w:r>
    </w:p>
    <w:p w14:paraId="55E624B1" w14:textId="4EE76857" w:rsidR="00F02888" w:rsidRPr="00F02888" w:rsidRDefault="00F02888" w:rsidP="00F02888">
      <w:pPr>
        <w:rPr>
          <w:rFonts w:ascii="Arial" w:hAnsi="Arial" w:cs="Arial"/>
          <w:sz w:val="60"/>
          <w:szCs w:val="60"/>
        </w:rPr>
      </w:pPr>
      <w:r w:rsidRPr="00F02888">
        <w:rPr>
          <w:rFonts w:ascii="Arial" w:hAnsi="Arial" w:cs="Arial"/>
          <w:sz w:val="60"/>
          <w:szCs w:val="60"/>
        </w:rPr>
        <w:t>7</w:t>
      </w:r>
      <w:r w:rsidR="00D65FD9">
        <w:rPr>
          <w:rFonts w:ascii="Arial" w:hAnsi="Arial" w:cs="Arial"/>
          <w:sz w:val="60"/>
          <w:szCs w:val="60"/>
        </w:rPr>
        <w:t>.</w:t>
      </w:r>
      <w:r w:rsidRPr="00F02888">
        <w:rPr>
          <w:rFonts w:ascii="Arial" w:hAnsi="Arial" w:cs="Arial"/>
          <w:sz w:val="60"/>
          <w:szCs w:val="60"/>
        </w:rPr>
        <w:t xml:space="preserve"> AFFORDABLE AND CLEAN ENERGY</w:t>
      </w:r>
      <w:r w:rsidR="00A83B13">
        <w:rPr>
          <w:rFonts w:ascii="Arial" w:hAnsi="Arial" w:cs="Arial"/>
          <w:sz w:val="60"/>
          <w:szCs w:val="60"/>
        </w:rPr>
        <w:t>.</w:t>
      </w:r>
    </w:p>
    <w:p w14:paraId="791A7124" w14:textId="1E9AC034" w:rsidR="00F02888" w:rsidRPr="00F02888" w:rsidRDefault="00F02888" w:rsidP="00F02888">
      <w:pPr>
        <w:rPr>
          <w:rFonts w:ascii="Arial" w:hAnsi="Arial" w:cs="Arial"/>
          <w:sz w:val="60"/>
          <w:szCs w:val="60"/>
        </w:rPr>
      </w:pPr>
      <w:r w:rsidRPr="00F02888">
        <w:rPr>
          <w:rFonts w:ascii="Arial" w:hAnsi="Arial" w:cs="Arial"/>
          <w:sz w:val="60"/>
          <w:szCs w:val="60"/>
        </w:rPr>
        <w:t>8</w:t>
      </w:r>
      <w:r w:rsidR="00D65FD9">
        <w:rPr>
          <w:rFonts w:ascii="Arial" w:hAnsi="Arial" w:cs="Arial"/>
          <w:sz w:val="60"/>
          <w:szCs w:val="60"/>
        </w:rPr>
        <w:t>.</w:t>
      </w:r>
      <w:r w:rsidRPr="00F02888">
        <w:rPr>
          <w:rFonts w:ascii="Arial" w:hAnsi="Arial" w:cs="Arial"/>
          <w:sz w:val="60"/>
          <w:szCs w:val="60"/>
        </w:rPr>
        <w:t xml:space="preserve"> DECENT WORK AND ECONOMIC GROWTH</w:t>
      </w:r>
      <w:r w:rsidR="00A83B13">
        <w:rPr>
          <w:rFonts w:ascii="Arial" w:hAnsi="Arial" w:cs="Arial"/>
          <w:sz w:val="60"/>
          <w:szCs w:val="60"/>
        </w:rPr>
        <w:t>.</w:t>
      </w:r>
    </w:p>
    <w:p w14:paraId="06735FED" w14:textId="31CC4244" w:rsidR="00F02888" w:rsidRPr="00F02888" w:rsidRDefault="00F02888" w:rsidP="00F02888">
      <w:pPr>
        <w:rPr>
          <w:rFonts w:ascii="Arial" w:hAnsi="Arial" w:cs="Arial"/>
          <w:sz w:val="60"/>
          <w:szCs w:val="60"/>
        </w:rPr>
      </w:pPr>
      <w:r w:rsidRPr="00F02888">
        <w:rPr>
          <w:rFonts w:ascii="Arial" w:hAnsi="Arial" w:cs="Arial"/>
          <w:sz w:val="60"/>
          <w:szCs w:val="60"/>
        </w:rPr>
        <w:t>9</w:t>
      </w:r>
      <w:r w:rsidR="00D65FD9">
        <w:rPr>
          <w:rFonts w:ascii="Arial" w:hAnsi="Arial" w:cs="Arial"/>
          <w:sz w:val="60"/>
          <w:szCs w:val="60"/>
        </w:rPr>
        <w:t>.</w:t>
      </w:r>
      <w:r w:rsidRPr="00F02888">
        <w:rPr>
          <w:rFonts w:ascii="Arial" w:hAnsi="Arial" w:cs="Arial"/>
          <w:sz w:val="60"/>
          <w:szCs w:val="60"/>
        </w:rPr>
        <w:t xml:space="preserve"> INDUSTRY, INNOVATION AND INFRASTRUCTURE</w:t>
      </w:r>
      <w:r w:rsidR="00A83B13">
        <w:rPr>
          <w:rFonts w:ascii="Arial" w:hAnsi="Arial" w:cs="Arial"/>
          <w:sz w:val="60"/>
          <w:szCs w:val="60"/>
        </w:rPr>
        <w:t>.</w:t>
      </w:r>
    </w:p>
    <w:p w14:paraId="1333C5AA" w14:textId="0416E719" w:rsidR="00F02888" w:rsidRPr="00F02888" w:rsidRDefault="00F02888" w:rsidP="00F02888">
      <w:pPr>
        <w:rPr>
          <w:rFonts w:ascii="Arial" w:hAnsi="Arial" w:cs="Arial"/>
          <w:sz w:val="60"/>
          <w:szCs w:val="60"/>
        </w:rPr>
      </w:pPr>
      <w:r w:rsidRPr="00F02888">
        <w:rPr>
          <w:rFonts w:ascii="Arial" w:hAnsi="Arial" w:cs="Arial"/>
          <w:sz w:val="60"/>
          <w:szCs w:val="60"/>
        </w:rPr>
        <w:t>10</w:t>
      </w:r>
      <w:r w:rsidR="00D65FD9">
        <w:rPr>
          <w:rFonts w:ascii="Arial" w:hAnsi="Arial" w:cs="Arial"/>
          <w:sz w:val="60"/>
          <w:szCs w:val="60"/>
        </w:rPr>
        <w:t>.</w:t>
      </w:r>
      <w:r w:rsidRPr="00F02888">
        <w:rPr>
          <w:rFonts w:ascii="Arial" w:hAnsi="Arial" w:cs="Arial"/>
          <w:sz w:val="60"/>
          <w:szCs w:val="60"/>
        </w:rPr>
        <w:t xml:space="preserve"> REDUCED INEQUALITIES</w:t>
      </w:r>
      <w:r w:rsidR="00A83B13">
        <w:rPr>
          <w:rFonts w:ascii="Arial" w:hAnsi="Arial" w:cs="Arial"/>
          <w:sz w:val="60"/>
          <w:szCs w:val="60"/>
        </w:rPr>
        <w:t>.</w:t>
      </w:r>
    </w:p>
    <w:p w14:paraId="4432D7EF" w14:textId="7DAC6CFD" w:rsidR="00F02888" w:rsidRPr="00F02888" w:rsidRDefault="00F02888" w:rsidP="00F02888">
      <w:pPr>
        <w:rPr>
          <w:rFonts w:ascii="Arial" w:hAnsi="Arial" w:cs="Arial"/>
          <w:sz w:val="60"/>
          <w:szCs w:val="60"/>
        </w:rPr>
      </w:pPr>
      <w:r w:rsidRPr="00F02888">
        <w:rPr>
          <w:rFonts w:ascii="Arial" w:hAnsi="Arial" w:cs="Arial"/>
          <w:sz w:val="60"/>
          <w:szCs w:val="60"/>
        </w:rPr>
        <w:lastRenderedPageBreak/>
        <w:t>11</w:t>
      </w:r>
      <w:r w:rsidR="00D65FD9">
        <w:rPr>
          <w:rFonts w:ascii="Arial" w:hAnsi="Arial" w:cs="Arial"/>
          <w:sz w:val="60"/>
          <w:szCs w:val="60"/>
        </w:rPr>
        <w:t>.</w:t>
      </w:r>
      <w:r w:rsidRPr="00F02888">
        <w:rPr>
          <w:rFonts w:ascii="Arial" w:hAnsi="Arial" w:cs="Arial"/>
          <w:sz w:val="60"/>
          <w:szCs w:val="60"/>
        </w:rPr>
        <w:t xml:space="preserve"> SUSTAINABLE CITIES AND COMMUNITIES</w:t>
      </w:r>
      <w:r w:rsidR="00A83B13">
        <w:rPr>
          <w:rFonts w:ascii="Arial" w:hAnsi="Arial" w:cs="Arial"/>
          <w:sz w:val="60"/>
          <w:szCs w:val="60"/>
        </w:rPr>
        <w:t>.</w:t>
      </w:r>
    </w:p>
    <w:p w14:paraId="6D92C91C" w14:textId="5ADE2DFB" w:rsidR="00F02888" w:rsidRPr="00F02888" w:rsidRDefault="00F02888" w:rsidP="00F02888">
      <w:pPr>
        <w:rPr>
          <w:rFonts w:ascii="Arial" w:hAnsi="Arial" w:cs="Arial"/>
          <w:sz w:val="60"/>
          <w:szCs w:val="60"/>
        </w:rPr>
      </w:pPr>
      <w:r w:rsidRPr="00F02888">
        <w:rPr>
          <w:rFonts w:ascii="Arial" w:hAnsi="Arial" w:cs="Arial"/>
          <w:sz w:val="60"/>
          <w:szCs w:val="60"/>
        </w:rPr>
        <w:t>12</w:t>
      </w:r>
      <w:r w:rsidR="00D65FD9">
        <w:rPr>
          <w:rFonts w:ascii="Arial" w:hAnsi="Arial" w:cs="Arial"/>
          <w:sz w:val="60"/>
          <w:szCs w:val="60"/>
        </w:rPr>
        <w:t>.</w:t>
      </w:r>
      <w:r w:rsidRPr="00F02888">
        <w:rPr>
          <w:rFonts w:ascii="Arial" w:hAnsi="Arial" w:cs="Arial"/>
          <w:sz w:val="60"/>
          <w:szCs w:val="60"/>
        </w:rPr>
        <w:t xml:space="preserve"> RESPONSIBLE CONSUMPTION AND PRODUCTION</w:t>
      </w:r>
      <w:r w:rsidR="00A83B13">
        <w:rPr>
          <w:rFonts w:ascii="Arial" w:hAnsi="Arial" w:cs="Arial"/>
          <w:sz w:val="60"/>
          <w:szCs w:val="60"/>
        </w:rPr>
        <w:t>.</w:t>
      </w:r>
    </w:p>
    <w:p w14:paraId="333A167B" w14:textId="1896CAA1" w:rsidR="00F02888" w:rsidRPr="00F02888" w:rsidRDefault="00F02888" w:rsidP="00F02888">
      <w:pPr>
        <w:rPr>
          <w:rFonts w:ascii="Arial" w:hAnsi="Arial" w:cs="Arial"/>
          <w:sz w:val="60"/>
          <w:szCs w:val="60"/>
        </w:rPr>
      </w:pPr>
      <w:r w:rsidRPr="00F02888">
        <w:rPr>
          <w:rFonts w:ascii="Arial" w:hAnsi="Arial" w:cs="Arial"/>
          <w:sz w:val="60"/>
          <w:szCs w:val="60"/>
        </w:rPr>
        <w:t>13</w:t>
      </w:r>
      <w:r w:rsidR="00D65FD9">
        <w:rPr>
          <w:rFonts w:ascii="Arial" w:hAnsi="Arial" w:cs="Arial"/>
          <w:sz w:val="60"/>
          <w:szCs w:val="60"/>
        </w:rPr>
        <w:t>.</w:t>
      </w:r>
      <w:r w:rsidRPr="00F02888">
        <w:rPr>
          <w:rFonts w:ascii="Arial" w:hAnsi="Arial" w:cs="Arial"/>
          <w:sz w:val="60"/>
          <w:szCs w:val="60"/>
        </w:rPr>
        <w:t xml:space="preserve"> CLIMATE ACTION</w:t>
      </w:r>
      <w:r w:rsidR="00A83B13">
        <w:rPr>
          <w:rFonts w:ascii="Arial" w:hAnsi="Arial" w:cs="Arial"/>
          <w:sz w:val="60"/>
          <w:szCs w:val="60"/>
        </w:rPr>
        <w:t>.</w:t>
      </w:r>
    </w:p>
    <w:p w14:paraId="567D4852" w14:textId="6BE85129" w:rsidR="00F02888" w:rsidRPr="00F02888" w:rsidRDefault="00F02888" w:rsidP="00F02888">
      <w:pPr>
        <w:rPr>
          <w:rFonts w:ascii="Arial" w:hAnsi="Arial" w:cs="Arial"/>
          <w:sz w:val="60"/>
          <w:szCs w:val="60"/>
        </w:rPr>
      </w:pPr>
      <w:r w:rsidRPr="00F02888">
        <w:rPr>
          <w:rFonts w:ascii="Arial" w:hAnsi="Arial" w:cs="Arial"/>
          <w:sz w:val="60"/>
          <w:szCs w:val="60"/>
        </w:rPr>
        <w:t>14</w:t>
      </w:r>
      <w:r w:rsidR="00D65FD9">
        <w:rPr>
          <w:rFonts w:ascii="Arial" w:hAnsi="Arial" w:cs="Arial"/>
          <w:sz w:val="60"/>
          <w:szCs w:val="60"/>
        </w:rPr>
        <w:t>.</w:t>
      </w:r>
      <w:r w:rsidRPr="00F02888">
        <w:rPr>
          <w:rFonts w:ascii="Arial" w:hAnsi="Arial" w:cs="Arial"/>
          <w:sz w:val="60"/>
          <w:szCs w:val="60"/>
        </w:rPr>
        <w:t xml:space="preserve"> LIFE BELOW WATER</w:t>
      </w:r>
      <w:r w:rsidR="00A83B13">
        <w:rPr>
          <w:rFonts w:ascii="Arial" w:hAnsi="Arial" w:cs="Arial"/>
          <w:sz w:val="60"/>
          <w:szCs w:val="60"/>
        </w:rPr>
        <w:t>.</w:t>
      </w:r>
    </w:p>
    <w:p w14:paraId="1F4C5140" w14:textId="4A7E8775" w:rsidR="00F02888" w:rsidRPr="00F02888" w:rsidRDefault="00F02888" w:rsidP="00F02888">
      <w:pPr>
        <w:rPr>
          <w:rFonts w:ascii="Arial" w:hAnsi="Arial" w:cs="Arial"/>
          <w:sz w:val="60"/>
          <w:szCs w:val="60"/>
        </w:rPr>
      </w:pPr>
      <w:r w:rsidRPr="00F02888">
        <w:rPr>
          <w:rFonts w:ascii="Arial" w:hAnsi="Arial" w:cs="Arial"/>
          <w:sz w:val="60"/>
          <w:szCs w:val="60"/>
        </w:rPr>
        <w:t>15</w:t>
      </w:r>
      <w:r w:rsidR="00D65FD9">
        <w:rPr>
          <w:rFonts w:ascii="Arial" w:hAnsi="Arial" w:cs="Arial"/>
          <w:sz w:val="60"/>
          <w:szCs w:val="60"/>
        </w:rPr>
        <w:t>.</w:t>
      </w:r>
      <w:r w:rsidRPr="00F02888">
        <w:rPr>
          <w:rFonts w:ascii="Arial" w:hAnsi="Arial" w:cs="Arial"/>
          <w:sz w:val="60"/>
          <w:szCs w:val="60"/>
        </w:rPr>
        <w:t xml:space="preserve"> LIFE ON LAND</w:t>
      </w:r>
      <w:r w:rsidR="00A83B13">
        <w:rPr>
          <w:rFonts w:ascii="Arial" w:hAnsi="Arial" w:cs="Arial"/>
          <w:sz w:val="60"/>
          <w:szCs w:val="60"/>
        </w:rPr>
        <w:t>.</w:t>
      </w:r>
    </w:p>
    <w:p w14:paraId="4DD5C776" w14:textId="731F6D31" w:rsidR="00F02888" w:rsidRPr="00F02888" w:rsidRDefault="00F02888" w:rsidP="00F02888">
      <w:pPr>
        <w:rPr>
          <w:rFonts w:ascii="Arial" w:hAnsi="Arial" w:cs="Arial"/>
          <w:sz w:val="60"/>
          <w:szCs w:val="60"/>
        </w:rPr>
      </w:pPr>
      <w:r w:rsidRPr="00F02888">
        <w:rPr>
          <w:rFonts w:ascii="Arial" w:hAnsi="Arial" w:cs="Arial"/>
          <w:sz w:val="60"/>
          <w:szCs w:val="60"/>
        </w:rPr>
        <w:t>16</w:t>
      </w:r>
      <w:r w:rsidR="00D65FD9">
        <w:rPr>
          <w:rFonts w:ascii="Arial" w:hAnsi="Arial" w:cs="Arial"/>
          <w:sz w:val="60"/>
          <w:szCs w:val="60"/>
        </w:rPr>
        <w:t>.</w:t>
      </w:r>
      <w:r w:rsidRPr="00F02888">
        <w:rPr>
          <w:rFonts w:ascii="Arial" w:hAnsi="Arial" w:cs="Arial"/>
          <w:sz w:val="60"/>
          <w:szCs w:val="60"/>
        </w:rPr>
        <w:t xml:space="preserve"> PEACE, JUSTICE AND STRONG INSTITUTIONS</w:t>
      </w:r>
      <w:r w:rsidR="00A83B13">
        <w:rPr>
          <w:rFonts w:ascii="Arial" w:hAnsi="Arial" w:cs="Arial"/>
          <w:sz w:val="60"/>
          <w:szCs w:val="60"/>
        </w:rPr>
        <w:t>.</w:t>
      </w:r>
    </w:p>
    <w:p w14:paraId="62772A55" w14:textId="17ACDAE7" w:rsidR="00F02888" w:rsidRPr="00F02888" w:rsidRDefault="00F02888" w:rsidP="00F02888">
      <w:pPr>
        <w:rPr>
          <w:rFonts w:ascii="Arial" w:hAnsi="Arial" w:cs="Arial"/>
          <w:sz w:val="60"/>
          <w:szCs w:val="60"/>
        </w:rPr>
      </w:pPr>
      <w:r w:rsidRPr="00F02888">
        <w:rPr>
          <w:rFonts w:ascii="Arial" w:hAnsi="Arial" w:cs="Arial"/>
          <w:sz w:val="60"/>
          <w:szCs w:val="60"/>
        </w:rPr>
        <w:t>17</w:t>
      </w:r>
      <w:r w:rsidR="00D65FD9">
        <w:rPr>
          <w:rFonts w:ascii="Arial" w:hAnsi="Arial" w:cs="Arial"/>
          <w:sz w:val="60"/>
          <w:szCs w:val="60"/>
        </w:rPr>
        <w:t>.</w:t>
      </w:r>
      <w:r w:rsidRPr="00F02888">
        <w:rPr>
          <w:rFonts w:ascii="Arial" w:hAnsi="Arial" w:cs="Arial"/>
          <w:sz w:val="60"/>
          <w:szCs w:val="60"/>
        </w:rPr>
        <w:t xml:space="preserve"> PARTNERSHIPS FOR THE GOALS</w:t>
      </w:r>
      <w:r w:rsidR="00A83B13">
        <w:rPr>
          <w:rFonts w:ascii="Arial" w:hAnsi="Arial" w:cs="Arial"/>
          <w:sz w:val="60"/>
          <w:szCs w:val="60"/>
        </w:rPr>
        <w:t>.</w:t>
      </w:r>
    </w:p>
    <w:p w14:paraId="4A6BBD33" w14:textId="6A3A19D5" w:rsidR="00F02888" w:rsidRPr="00F02888" w:rsidRDefault="00F02888" w:rsidP="00F02888">
      <w:pPr>
        <w:rPr>
          <w:rFonts w:ascii="Arial" w:hAnsi="Arial" w:cs="Arial"/>
          <w:sz w:val="60"/>
          <w:szCs w:val="60"/>
        </w:rPr>
        <w:sectPr w:rsidR="00F02888" w:rsidRPr="00F02888" w:rsidSect="00DC7888">
          <w:pgSz w:w="12240" w:h="15840"/>
          <w:pgMar w:top="1440" w:right="1440" w:bottom="1440" w:left="1440" w:header="720" w:footer="720" w:gutter="0"/>
          <w:cols w:space="720"/>
          <w:noEndnote/>
        </w:sectPr>
      </w:pPr>
      <w:r w:rsidRPr="00F02888">
        <w:rPr>
          <w:rFonts w:ascii="Arial" w:hAnsi="Arial" w:cs="Arial"/>
          <w:sz w:val="60"/>
          <w:szCs w:val="60"/>
        </w:rPr>
        <w:t>SUSTAINABLE DEVELOPMENT GOALS</w:t>
      </w:r>
      <w:r w:rsidR="0079224F">
        <w:rPr>
          <w:rFonts w:ascii="Arial" w:hAnsi="Arial" w:cs="Arial"/>
          <w:sz w:val="60"/>
          <w:szCs w:val="60"/>
        </w:rPr>
        <w:t>.</w:t>
      </w:r>
    </w:p>
    <w:p w14:paraId="23D2B6DA" w14:textId="77777777" w:rsidR="00020DE3" w:rsidRDefault="00020DE3" w:rsidP="000D7C04">
      <w:pPr>
        <w:pStyle w:val="ListParagraph"/>
        <w:numPr>
          <w:ilvl w:val="1"/>
          <w:numId w:val="1"/>
        </w:numPr>
        <w:autoSpaceDE w:val="0"/>
        <w:autoSpaceDN w:val="0"/>
        <w:adjustRightInd w:val="0"/>
        <w:spacing w:after="4" w:line="312" w:lineRule="auto"/>
        <w:rPr>
          <w:rFonts w:ascii="Arial" w:hAnsi="Arial" w:cs="Arial"/>
          <w:sz w:val="60"/>
          <w:szCs w:val="60"/>
        </w:rPr>
      </w:pPr>
    </w:p>
    <w:p w14:paraId="7AD279EB" w14:textId="77777777" w:rsidR="00020DE3" w:rsidRPr="00020DE3" w:rsidRDefault="00020DE3" w:rsidP="00020DE3">
      <w:pPr>
        <w:autoSpaceDE w:val="0"/>
        <w:autoSpaceDN w:val="0"/>
        <w:adjustRightInd w:val="0"/>
        <w:spacing w:after="4" w:line="312" w:lineRule="auto"/>
        <w:ind w:left="142"/>
        <w:rPr>
          <w:rFonts w:ascii="Arial" w:hAnsi="Arial" w:cs="Arial"/>
          <w:b/>
          <w:bCs/>
          <w:sz w:val="60"/>
          <w:szCs w:val="60"/>
        </w:rPr>
      </w:pPr>
      <w:r w:rsidRPr="00020DE3">
        <w:rPr>
          <w:rFonts w:ascii="Arial" w:hAnsi="Arial" w:cs="Arial"/>
          <w:b/>
          <w:bCs/>
          <w:sz w:val="60"/>
          <w:szCs w:val="60"/>
        </w:rPr>
        <w:t>NATIONAL OUTCOMES AND PROCUREMENT.</w:t>
      </w:r>
    </w:p>
    <w:p w14:paraId="04B16341" w14:textId="24855643" w:rsidR="00B750DE" w:rsidRPr="00B750DE" w:rsidRDefault="00B750DE" w:rsidP="00B750DE">
      <w:pPr>
        <w:autoSpaceDE w:val="0"/>
        <w:autoSpaceDN w:val="0"/>
        <w:adjustRightInd w:val="0"/>
        <w:spacing w:after="4" w:line="312" w:lineRule="auto"/>
        <w:ind w:left="142"/>
        <w:rPr>
          <w:rFonts w:ascii="Arial" w:hAnsi="Arial" w:cs="Arial"/>
          <w:sz w:val="60"/>
          <w:szCs w:val="60"/>
        </w:rPr>
      </w:pPr>
      <w:r w:rsidRPr="00B750DE">
        <w:rPr>
          <w:rFonts w:ascii="Arial" w:hAnsi="Arial" w:cs="Arial"/>
          <w:sz w:val="60"/>
          <w:szCs w:val="60"/>
        </w:rPr>
        <w:t>The National Outcomes</w:t>
      </w:r>
      <w:r w:rsidR="0061268F">
        <w:rPr>
          <w:rFonts w:ascii="Arial" w:hAnsi="Arial" w:cs="Arial"/>
          <w:sz w:val="60"/>
          <w:szCs w:val="60"/>
        </w:rPr>
        <w:t>*</w:t>
      </w:r>
      <w:r w:rsidRPr="00B750DE">
        <w:rPr>
          <w:rFonts w:ascii="Arial" w:hAnsi="Arial" w:cs="Arial"/>
          <w:sz w:val="60"/>
          <w:szCs w:val="60"/>
        </w:rPr>
        <w:t xml:space="preserve"> describe the features of the kind of Scotland we want to create as a consequence of our collective actions; these are measured by National Indicators, aligned with the UN SDGs.</w:t>
      </w:r>
    </w:p>
    <w:p w14:paraId="24396DA3" w14:textId="5B0ADC66" w:rsidR="00B750DE" w:rsidRPr="00B750DE" w:rsidRDefault="00B750DE" w:rsidP="00B750DE">
      <w:pPr>
        <w:autoSpaceDE w:val="0"/>
        <w:autoSpaceDN w:val="0"/>
        <w:adjustRightInd w:val="0"/>
        <w:spacing w:after="4" w:line="312" w:lineRule="auto"/>
        <w:ind w:left="142"/>
        <w:rPr>
          <w:rFonts w:ascii="Arial" w:hAnsi="Arial" w:cs="Arial"/>
          <w:sz w:val="60"/>
          <w:szCs w:val="60"/>
        </w:rPr>
      </w:pPr>
      <w:r w:rsidRPr="00B750DE">
        <w:rPr>
          <w:rFonts w:ascii="Arial" w:hAnsi="Arial" w:cs="Arial"/>
          <w:sz w:val="60"/>
          <w:szCs w:val="60"/>
        </w:rPr>
        <w:t xml:space="preserve">Local Outcome Improvement Plans have a line of sight to the NPF, complementing local and national priorities. </w:t>
      </w:r>
    </w:p>
    <w:p w14:paraId="76CCCC99" w14:textId="77777777" w:rsidR="00B750DE" w:rsidRDefault="00B750DE" w:rsidP="00B750DE">
      <w:pPr>
        <w:autoSpaceDE w:val="0"/>
        <w:autoSpaceDN w:val="0"/>
        <w:adjustRightInd w:val="0"/>
        <w:spacing w:after="4" w:line="312" w:lineRule="auto"/>
        <w:ind w:left="142"/>
        <w:rPr>
          <w:rFonts w:ascii="Arial" w:hAnsi="Arial" w:cs="Arial"/>
          <w:sz w:val="60"/>
          <w:szCs w:val="60"/>
        </w:rPr>
      </w:pPr>
      <w:r w:rsidRPr="00B750DE">
        <w:rPr>
          <w:rFonts w:ascii="Arial" w:hAnsi="Arial" w:cs="Arial"/>
          <w:sz w:val="60"/>
          <w:szCs w:val="60"/>
        </w:rPr>
        <w:lastRenderedPageBreak/>
        <w:t>National Outcomes have been distilled into 4 Procurement Outcomes through which we aim to ensure that all our actions are:</w:t>
      </w:r>
    </w:p>
    <w:p w14:paraId="3A9FE3B7" w14:textId="77777777" w:rsidR="00004E56" w:rsidRDefault="00004E56" w:rsidP="00004E56">
      <w:pPr>
        <w:autoSpaceDE w:val="0"/>
        <w:autoSpaceDN w:val="0"/>
        <w:adjustRightInd w:val="0"/>
        <w:spacing w:after="4" w:line="312" w:lineRule="auto"/>
        <w:ind w:left="142"/>
        <w:rPr>
          <w:rFonts w:ascii="Arial" w:hAnsi="Arial" w:cs="Arial"/>
          <w:sz w:val="60"/>
          <w:szCs w:val="60"/>
        </w:rPr>
      </w:pPr>
      <w:r w:rsidRPr="00004E56">
        <w:rPr>
          <w:rFonts w:ascii="Arial" w:hAnsi="Arial" w:cs="Arial"/>
          <w:b/>
          <w:bCs/>
          <w:sz w:val="60"/>
          <w:szCs w:val="60"/>
        </w:rPr>
        <w:t>Click</w:t>
      </w:r>
      <w:r w:rsidRPr="00004E56">
        <w:rPr>
          <w:rFonts w:ascii="Arial" w:hAnsi="Arial" w:cs="Arial"/>
          <w:sz w:val="60"/>
          <w:szCs w:val="60"/>
        </w:rPr>
        <w:t xml:space="preserve"> on each box below to see a short video on each outcome.</w:t>
      </w:r>
    </w:p>
    <w:p w14:paraId="72B5665E" w14:textId="35AE9522" w:rsidR="00521A9C" w:rsidRPr="00521A9C" w:rsidRDefault="00521A9C" w:rsidP="00521A9C">
      <w:pPr>
        <w:autoSpaceDE w:val="0"/>
        <w:autoSpaceDN w:val="0"/>
        <w:adjustRightInd w:val="0"/>
        <w:spacing w:after="4" w:line="312" w:lineRule="auto"/>
        <w:ind w:left="142"/>
        <w:rPr>
          <w:rFonts w:ascii="Arial" w:hAnsi="Arial" w:cs="Arial"/>
          <w:sz w:val="60"/>
          <w:szCs w:val="60"/>
        </w:rPr>
      </w:pPr>
      <w:r w:rsidRPr="00521A9C">
        <w:rPr>
          <w:rFonts w:ascii="Arial" w:hAnsi="Arial" w:cs="Arial"/>
          <w:sz w:val="60"/>
          <w:szCs w:val="60"/>
        </w:rPr>
        <w:t>*This may change following the review of the National Performance Framework</w:t>
      </w:r>
      <w:r>
        <w:rPr>
          <w:rFonts w:ascii="Arial" w:hAnsi="Arial" w:cs="Arial"/>
          <w:sz w:val="60"/>
          <w:szCs w:val="60"/>
        </w:rPr>
        <w:t>.</w:t>
      </w:r>
    </w:p>
    <w:p w14:paraId="523870CF" w14:textId="77777777" w:rsidR="00521A9C" w:rsidRPr="00004E56" w:rsidRDefault="00521A9C" w:rsidP="00004E56">
      <w:pPr>
        <w:autoSpaceDE w:val="0"/>
        <w:autoSpaceDN w:val="0"/>
        <w:adjustRightInd w:val="0"/>
        <w:spacing w:after="4" w:line="312" w:lineRule="auto"/>
        <w:ind w:left="142"/>
        <w:rPr>
          <w:rFonts w:ascii="Arial" w:hAnsi="Arial" w:cs="Arial"/>
          <w:sz w:val="60"/>
          <w:szCs w:val="60"/>
        </w:rPr>
      </w:pPr>
    </w:p>
    <w:p w14:paraId="2D835897" w14:textId="77777777" w:rsidR="00004E56" w:rsidRDefault="00004E56" w:rsidP="00B750DE">
      <w:pPr>
        <w:autoSpaceDE w:val="0"/>
        <w:autoSpaceDN w:val="0"/>
        <w:adjustRightInd w:val="0"/>
        <w:spacing w:after="4" w:line="312" w:lineRule="auto"/>
        <w:ind w:left="142"/>
        <w:rPr>
          <w:rFonts w:ascii="Arial" w:hAnsi="Arial" w:cs="Arial"/>
          <w:sz w:val="60"/>
          <w:szCs w:val="60"/>
        </w:rPr>
      </w:pPr>
    </w:p>
    <w:p w14:paraId="3593CF4C" w14:textId="77777777" w:rsidR="00604B30" w:rsidRPr="00072276" w:rsidRDefault="00604B30" w:rsidP="00604B30">
      <w:pPr>
        <w:autoSpaceDE w:val="0"/>
        <w:autoSpaceDN w:val="0"/>
        <w:adjustRightInd w:val="0"/>
        <w:spacing w:after="4" w:line="312" w:lineRule="auto"/>
        <w:rPr>
          <w:rFonts w:ascii="Arial" w:hAnsi="Arial" w:cs="Arial"/>
          <w:b/>
          <w:bCs/>
          <w:sz w:val="60"/>
          <w:szCs w:val="60"/>
        </w:rPr>
      </w:pPr>
      <w:r w:rsidRPr="00072276">
        <w:rPr>
          <w:rFonts w:ascii="Arial" w:hAnsi="Arial" w:cs="Arial"/>
          <w:b/>
          <w:bCs/>
          <w:sz w:val="60"/>
          <w:szCs w:val="60"/>
        </w:rPr>
        <w:t>Video – Good for Business and Their Employees. Script as follows:</w:t>
      </w:r>
    </w:p>
    <w:p w14:paraId="02845780"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lastRenderedPageBreak/>
        <w:t>In 2019, we announced the outcomes to be delivered by procurement in Scotland.</w:t>
      </w:r>
    </w:p>
    <w:p w14:paraId="2A1D8884"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We want procurement in Scotland to be Good for Businesses and their Employees.</w:t>
      </w:r>
    </w:p>
    <w:p w14:paraId="4A0B0094"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Where buyers across the public sector use their collective spending power to build an inclusive net-zero economy.</w:t>
      </w:r>
    </w:p>
    <w:p w14:paraId="23220955"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And by working together, we help shape the services the public sector provides.</w:t>
      </w:r>
    </w:p>
    <w:p w14:paraId="6BCCB401"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lastRenderedPageBreak/>
        <w:t>Where we work with suppliers to contribute to a fairer Scotland by providing Fair Work, that is good for everyone.</w:t>
      </w:r>
    </w:p>
    <w:p w14:paraId="2722780F"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Where employers are encouraged to invest in their staff and treat them fairly.</w:t>
      </w:r>
    </w:p>
    <w:p w14:paraId="7064AE4A"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Where suppliers have Fair payment and bills are paid promptly.</w:t>
      </w:r>
    </w:p>
    <w:p w14:paraId="617F3ABA"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And they have the real opportunity to bid for, and win contracts.</w:t>
      </w:r>
    </w:p>
    <w:p w14:paraId="68FCD67F"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lastRenderedPageBreak/>
        <w:t>Where it is easy for businesses of all sizes and types, to work with us.</w:t>
      </w:r>
    </w:p>
    <w:p w14:paraId="46BDB9AD" w14:textId="77777777" w:rsidR="00604B30" w:rsidRPr="009825B9"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A Scotland where procurement is Good for Businesses and their Employees.</w:t>
      </w:r>
    </w:p>
    <w:p w14:paraId="7788FF21" w14:textId="77777777" w:rsidR="00604B30" w:rsidRDefault="00604B30" w:rsidP="00604B30">
      <w:pPr>
        <w:autoSpaceDE w:val="0"/>
        <w:autoSpaceDN w:val="0"/>
        <w:adjustRightInd w:val="0"/>
        <w:spacing w:after="4" w:line="312" w:lineRule="auto"/>
        <w:rPr>
          <w:rFonts w:ascii="Arial" w:hAnsi="Arial" w:cs="Arial"/>
          <w:sz w:val="60"/>
          <w:szCs w:val="60"/>
        </w:rPr>
      </w:pPr>
      <w:r w:rsidRPr="009825B9">
        <w:rPr>
          <w:rFonts w:ascii="Arial" w:hAnsi="Arial" w:cs="Arial"/>
          <w:sz w:val="60"/>
          <w:szCs w:val="60"/>
        </w:rPr>
        <w:t>Aligning procurement outcomes with our National Performance Framework.</w:t>
      </w:r>
    </w:p>
    <w:p w14:paraId="5DB09AA9" w14:textId="77777777" w:rsidR="00604B30" w:rsidRPr="00D93FB9" w:rsidRDefault="00604B30" w:rsidP="00604B30">
      <w:pPr>
        <w:autoSpaceDE w:val="0"/>
        <w:autoSpaceDN w:val="0"/>
        <w:adjustRightInd w:val="0"/>
        <w:spacing w:after="4" w:line="312" w:lineRule="auto"/>
        <w:rPr>
          <w:rFonts w:ascii="Arial" w:hAnsi="Arial" w:cs="Arial"/>
          <w:b/>
          <w:bCs/>
          <w:sz w:val="60"/>
          <w:szCs w:val="60"/>
        </w:rPr>
      </w:pPr>
      <w:r w:rsidRPr="00D93FB9">
        <w:rPr>
          <w:rFonts w:ascii="Arial" w:hAnsi="Arial" w:cs="Arial"/>
          <w:b/>
          <w:bCs/>
          <w:sz w:val="60"/>
          <w:szCs w:val="60"/>
        </w:rPr>
        <w:t>Video – Good for Society. Script as follows:</w:t>
      </w:r>
    </w:p>
    <w:p w14:paraId="5B2A2108" w14:textId="77777777" w:rsidR="00604B30" w:rsidRPr="00D93FB9" w:rsidRDefault="00604B30" w:rsidP="00604B30">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In 2019, we announced the outcomes to be delivered by procurement in Scotland.</w:t>
      </w:r>
    </w:p>
    <w:p w14:paraId="7A420F5D" w14:textId="77777777" w:rsidR="00604B30" w:rsidRPr="00D93FB9" w:rsidRDefault="00604B30" w:rsidP="00604B30">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lastRenderedPageBreak/>
        <w:t>We want procurement in Scotland to be Good for Society.</w:t>
      </w:r>
    </w:p>
    <w:p w14:paraId="53544C5C" w14:textId="77777777" w:rsidR="00604B30" w:rsidRPr="00D93FB9" w:rsidRDefault="00604B30" w:rsidP="00604B30">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Where buyers work in a way that is mindful of our impact on society and people’s well-being.</w:t>
      </w:r>
    </w:p>
    <w:p w14:paraId="64023CB6" w14:textId="77777777" w:rsidR="00604B30" w:rsidRPr="00D93FB9" w:rsidRDefault="00604B30" w:rsidP="00604B30">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Where we are inclusive and share opportunities and wealth.</w:t>
      </w:r>
    </w:p>
    <w:p w14:paraId="44E00369" w14:textId="77777777" w:rsidR="00604B30" w:rsidRPr="00D93FB9" w:rsidRDefault="00604B30" w:rsidP="00604B30">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Where we are open to innovative approaches to help us tackle some of Scotland’s most difficult social issues.</w:t>
      </w:r>
    </w:p>
    <w:p w14:paraId="60EF9F32" w14:textId="77777777" w:rsidR="00604B30" w:rsidRPr="00D93FB9" w:rsidRDefault="00604B30" w:rsidP="00604B30">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Where we actively pursue equality outcomes and we respect human rights.</w:t>
      </w:r>
    </w:p>
    <w:p w14:paraId="63BB2903" w14:textId="77777777" w:rsidR="00604B30" w:rsidRPr="00D93FB9" w:rsidRDefault="00604B30" w:rsidP="00604B30">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lastRenderedPageBreak/>
        <w:t>And where we work to ensure that our supply chains are ethical and free from human trafficking and exploitation, or modern slavery.</w:t>
      </w:r>
    </w:p>
    <w:p w14:paraId="1E214EDB" w14:textId="77777777" w:rsidR="00604B30" w:rsidRPr="00D93FB9" w:rsidRDefault="00604B30" w:rsidP="00604B30">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A Scotland where procurement is Good for Society.</w:t>
      </w:r>
    </w:p>
    <w:p w14:paraId="7EDAD736" w14:textId="77777777" w:rsidR="00604B30" w:rsidRDefault="00604B30" w:rsidP="00604B30">
      <w:pPr>
        <w:autoSpaceDE w:val="0"/>
        <w:autoSpaceDN w:val="0"/>
        <w:adjustRightInd w:val="0"/>
        <w:spacing w:after="4" w:line="312" w:lineRule="auto"/>
        <w:rPr>
          <w:rFonts w:ascii="Arial" w:hAnsi="Arial" w:cs="Arial"/>
          <w:sz w:val="60"/>
          <w:szCs w:val="60"/>
        </w:rPr>
      </w:pPr>
      <w:r w:rsidRPr="00D93FB9">
        <w:rPr>
          <w:rFonts w:ascii="Arial" w:hAnsi="Arial" w:cs="Arial"/>
          <w:sz w:val="60"/>
          <w:szCs w:val="60"/>
        </w:rPr>
        <w:t>Aligning procurement outcomes with our National Performance Framework.</w:t>
      </w:r>
    </w:p>
    <w:p w14:paraId="2C7F208A" w14:textId="77777777" w:rsidR="00604B30" w:rsidRPr="00D93FB9" w:rsidRDefault="00604B30" w:rsidP="00604B30">
      <w:pPr>
        <w:autoSpaceDE w:val="0"/>
        <w:autoSpaceDN w:val="0"/>
        <w:adjustRightInd w:val="0"/>
        <w:spacing w:after="4" w:line="312" w:lineRule="auto"/>
        <w:rPr>
          <w:rFonts w:ascii="Arial" w:hAnsi="Arial" w:cs="Arial"/>
          <w:b/>
          <w:bCs/>
          <w:sz w:val="60"/>
          <w:szCs w:val="60"/>
        </w:rPr>
      </w:pPr>
      <w:r w:rsidRPr="00D93FB9">
        <w:rPr>
          <w:rFonts w:ascii="Arial" w:hAnsi="Arial" w:cs="Arial"/>
          <w:b/>
          <w:bCs/>
          <w:sz w:val="60"/>
          <w:szCs w:val="60"/>
        </w:rPr>
        <w:t>Video – Good for Places and Communities. Script as follows:</w:t>
      </w:r>
    </w:p>
    <w:p w14:paraId="24101398" w14:textId="77777777" w:rsidR="00604B30" w:rsidRPr="00275B0E" w:rsidRDefault="00604B30" w:rsidP="00604B30">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In 2019, we announced the outcomes to be delivered by procurement in Scotland.</w:t>
      </w:r>
    </w:p>
    <w:p w14:paraId="17CC704F" w14:textId="77777777" w:rsidR="00604B30" w:rsidRPr="00275B0E" w:rsidRDefault="00604B30" w:rsidP="00604B30">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lastRenderedPageBreak/>
        <w:t>We want procurement in Scotland to be Good for Places and Communities.</w:t>
      </w:r>
    </w:p>
    <w:p w14:paraId="18FD421F" w14:textId="77777777" w:rsidR="00604B30" w:rsidRPr="00275B0E" w:rsidRDefault="00604B30" w:rsidP="00604B30">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Where buyers across the public sector deliver for their communities and places while ensuring we remain a globally progressive nation.</w:t>
      </w:r>
    </w:p>
    <w:p w14:paraId="46DE5450" w14:textId="77777777" w:rsidR="00604B30" w:rsidRPr="00275B0E" w:rsidRDefault="00604B30" w:rsidP="00604B30">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Where we engage with citizens and take local priorities into account.</w:t>
      </w:r>
    </w:p>
    <w:p w14:paraId="5A554B9D" w14:textId="77777777" w:rsidR="00604B30" w:rsidRPr="00275B0E" w:rsidRDefault="00604B30" w:rsidP="00604B30">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Where we are tackling the climate change challenge by improving our environmental impact.</w:t>
      </w:r>
    </w:p>
    <w:p w14:paraId="1542BBFA" w14:textId="77777777" w:rsidR="00604B30" w:rsidRPr="00275B0E" w:rsidRDefault="00604B30" w:rsidP="00604B30">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lastRenderedPageBreak/>
        <w:t>A Scotland where procurement is Good for Places and Communities.</w:t>
      </w:r>
    </w:p>
    <w:p w14:paraId="3C32158D" w14:textId="77777777" w:rsidR="00604B30" w:rsidRDefault="00604B30" w:rsidP="00604B30">
      <w:pPr>
        <w:autoSpaceDE w:val="0"/>
        <w:autoSpaceDN w:val="0"/>
        <w:adjustRightInd w:val="0"/>
        <w:spacing w:after="4" w:line="312" w:lineRule="auto"/>
        <w:rPr>
          <w:rFonts w:ascii="Arial" w:hAnsi="Arial" w:cs="Arial"/>
          <w:sz w:val="60"/>
          <w:szCs w:val="60"/>
        </w:rPr>
      </w:pPr>
      <w:r w:rsidRPr="00275B0E">
        <w:rPr>
          <w:rFonts w:ascii="Arial" w:hAnsi="Arial" w:cs="Arial"/>
          <w:sz w:val="60"/>
          <w:szCs w:val="60"/>
        </w:rPr>
        <w:t>Aligning procurement outcomes with our National Performance Framework.</w:t>
      </w:r>
    </w:p>
    <w:p w14:paraId="687190BF" w14:textId="77777777" w:rsidR="00604B30" w:rsidRPr="00275B0E" w:rsidRDefault="00604B30" w:rsidP="00604B30">
      <w:pPr>
        <w:autoSpaceDE w:val="0"/>
        <w:autoSpaceDN w:val="0"/>
        <w:adjustRightInd w:val="0"/>
        <w:spacing w:after="4" w:line="312" w:lineRule="auto"/>
        <w:rPr>
          <w:rFonts w:ascii="Arial" w:hAnsi="Arial" w:cs="Arial"/>
          <w:b/>
          <w:bCs/>
          <w:sz w:val="60"/>
          <w:szCs w:val="60"/>
        </w:rPr>
      </w:pPr>
      <w:r w:rsidRPr="00275B0E">
        <w:rPr>
          <w:rFonts w:ascii="Arial" w:hAnsi="Arial" w:cs="Arial"/>
          <w:b/>
          <w:bCs/>
          <w:sz w:val="60"/>
          <w:szCs w:val="60"/>
        </w:rPr>
        <w:t>Video – Open and Connected. Scrip</w:t>
      </w:r>
      <w:r>
        <w:rPr>
          <w:rFonts w:ascii="Arial" w:hAnsi="Arial" w:cs="Arial"/>
          <w:b/>
          <w:bCs/>
          <w:sz w:val="60"/>
          <w:szCs w:val="60"/>
        </w:rPr>
        <w:t>t</w:t>
      </w:r>
      <w:r w:rsidRPr="00275B0E">
        <w:rPr>
          <w:rFonts w:ascii="Arial" w:hAnsi="Arial" w:cs="Arial"/>
          <w:b/>
          <w:bCs/>
          <w:sz w:val="60"/>
          <w:szCs w:val="60"/>
        </w:rPr>
        <w:t xml:space="preserve"> as follows:</w:t>
      </w:r>
    </w:p>
    <w:p w14:paraId="67CAD703" w14:textId="77777777" w:rsidR="00604B30" w:rsidRPr="00CD36A7" w:rsidRDefault="00604B30" w:rsidP="00604B30">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 xml:space="preserve">In 2019 we announced the outcomes to be delivered by procurement in Scotland. </w:t>
      </w:r>
    </w:p>
    <w:p w14:paraId="6BA76FF2" w14:textId="77777777" w:rsidR="00604B30" w:rsidRPr="00CD36A7" w:rsidRDefault="00604B30" w:rsidP="00604B30">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Which focus on the shared purpose at the heart of the national performance framework.</w:t>
      </w:r>
    </w:p>
    <w:p w14:paraId="117E794C" w14:textId="77777777" w:rsidR="00604B30" w:rsidRPr="00CD36A7" w:rsidRDefault="00604B30" w:rsidP="00604B30">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lastRenderedPageBreak/>
        <w:t>We want procurement in Scotland to be Open and Connected.</w:t>
      </w:r>
    </w:p>
    <w:p w14:paraId="3C001F1E" w14:textId="77777777" w:rsidR="00604B30" w:rsidRPr="00CD36A7" w:rsidRDefault="00604B30" w:rsidP="00604B30">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Where buyers across the public sector operate across organisational boundaries to deliver trusted public services, and effectively manage within our collective resources.</w:t>
      </w:r>
    </w:p>
    <w:p w14:paraId="6BB698D0" w14:textId="77777777" w:rsidR="00604B30" w:rsidRPr="00CD36A7" w:rsidRDefault="00604B30" w:rsidP="00604B30">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Where our processes are open and transparent and our contracting data, strategies and reports are all published online.</w:t>
      </w:r>
    </w:p>
    <w:p w14:paraId="57115860" w14:textId="77777777" w:rsidR="00604B30" w:rsidRPr="00CD36A7" w:rsidRDefault="00604B30" w:rsidP="00604B30">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 xml:space="preserve">Where suppliers have access to fair resolution and we advance our </w:t>
      </w:r>
      <w:r w:rsidRPr="00CD36A7">
        <w:rPr>
          <w:rFonts w:ascii="Arial" w:hAnsi="Arial" w:cs="Arial"/>
          <w:sz w:val="60"/>
          <w:szCs w:val="60"/>
        </w:rPr>
        <w:lastRenderedPageBreak/>
        <w:t>place on the world stage to demonstrate Scotland at its best.</w:t>
      </w:r>
    </w:p>
    <w:p w14:paraId="4F783B9B" w14:textId="77777777" w:rsidR="00604B30" w:rsidRPr="00CD36A7" w:rsidRDefault="00604B30" w:rsidP="00604B30">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A Scotland where procurement is Open and Connected.</w:t>
      </w:r>
    </w:p>
    <w:p w14:paraId="52939641" w14:textId="77777777" w:rsidR="00604B30" w:rsidRDefault="00604B30" w:rsidP="00604B30">
      <w:pPr>
        <w:autoSpaceDE w:val="0"/>
        <w:autoSpaceDN w:val="0"/>
        <w:adjustRightInd w:val="0"/>
        <w:spacing w:after="4" w:line="312" w:lineRule="auto"/>
        <w:rPr>
          <w:rFonts w:ascii="Arial" w:hAnsi="Arial" w:cs="Arial"/>
          <w:sz w:val="60"/>
          <w:szCs w:val="60"/>
        </w:rPr>
      </w:pPr>
      <w:r w:rsidRPr="00CD36A7">
        <w:rPr>
          <w:rFonts w:ascii="Arial" w:hAnsi="Arial" w:cs="Arial"/>
          <w:sz w:val="60"/>
          <w:szCs w:val="60"/>
        </w:rPr>
        <w:t>Aligning procurement outcomes with our National Performance Framework.</w:t>
      </w:r>
    </w:p>
    <w:p w14:paraId="3EC0D0A3" w14:textId="77777777" w:rsidR="00604B30" w:rsidRDefault="00604B30" w:rsidP="00B750DE">
      <w:pPr>
        <w:autoSpaceDE w:val="0"/>
        <w:autoSpaceDN w:val="0"/>
        <w:adjustRightInd w:val="0"/>
        <w:spacing w:after="4" w:line="312" w:lineRule="auto"/>
        <w:ind w:left="142"/>
        <w:rPr>
          <w:rFonts w:ascii="Arial" w:hAnsi="Arial" w:cs="Arial"/>
          <w:sz w:val="60"/>
          <w:szCs w:val="60"/>
        </w:rPr>
      </w:pPr>
    </w:p>
    <w:p w14:paraId="4CA741D2" w14:textId="77777777" w:rsidR="00604B30" w:rsidRDefault="00604B30" w:rsidP="00B750DE">
      <w:pPr>
        <w:autoSpaceDE w:val="0"/>
        <w:autoSpaceDN w:val="0"/>
        <w:adjustRightInd w:val="0"/>
        <w:spacing w:after="4" w:line="312" w:lineRule="auto"/>
        <w:ind w:left="142"/>
        <w:rPr>
          <w:rFonts w:ascii="Arial" w:hAnsi="Arial" w:cs="Arial"/>
          <w:sz w:val="60"/>
          <w:szCs w:val="60"/>
        </w:rPr>
      </w:pPr>
    </w:p>
    <w:p w14:paraId="42FE34D7" w14:textId="0F93D291" w:rsidR="00A11C04" w:rsidRDefault="00A11C04" w:rsidP="0091599B">
      <w:pPr>
        <w:autoSpaceDE w:val="0"/>
        <w:autoSpaceDN w:val="0"/>
        <w:adjustRightInd w:val="0"/>
        <w:spacing w:after="4" w:line="312" w:lineRule="auto"/>
        <w:rPr>
          <w:rFonts w:ascii="Arial" w:hAnsi="Arial" w:cs="Arial"/>
          <w:sz w:val="60"/>
          <w:szCs w:val="60"/>
        </w:rPr>
      </w:pPr>
    </w:p>
    <w:p w14:paraId="17D98C14" w14:textId="77777777" w:rsidR="00CC5A69" w:rsidRDefault="00CC5A69" w:rsidP="0091599B">
      <w:pPr>
        <w:autoSpaceDE w:val="0"/>
        <w:autoSpaceDN w:val="0"/>
        <w:adjustRightInd w:val="0"/>
        <w:spacing w:after="4" w:line="312" w:lineRule="auto"/>
        <w:rPr>
          <w:rFonts w:ascii="Arial" w:hAnsi="Arial" w:cs="Arial"/>
          <w:sz w:val="60"/>
          <w:szCs w:val="60"/>
        </w:rPr>
      </w:pPr>
    </w:p>
    <w:p w14:paraId="12F30BE3" w14:textId="77777777" w:rsidR="00070EC0" w:rsidRDefault="00070EC0" w:rsidP="00F02888">
      <w:pPr>
        <w:pStyle w:val="ListParagraph"/>
        <w:numPr>
          <w:ilvl w:val="1"/>
          <w:numId w:val="44"/>
        </w:numPr>
        <w:autoSpaceDE w:val="0"/>
        <w:autoSpaceDN w:val="0"/>
        <w:adjustRightInd w:val="0"/>
        <w:spacing w:after="4" w:line="312" w:lineRule="auto"/>
        <w:rPr>
          <w:rFonts w:ascii="Arial" w:hAnsi="Arial" w:cs="Arial"/>
          <w:sz w:val="60"/>
          <w:szCs w:val="60"/>
        </w:rPr>
        <w:sectPr w:rsidR="00070EC0" w:rsidSect="00DC7888">
          <w:pgSz w:w="12240" w:h="15840"/>
          <w:pgMar w:top="1440" w:right="1440" w:bottom="1440" w:left="1440" w:header="720" w:footer="720" w:gutter="0"/>
          <w:cols w:space="720"/>
          <w:noEndnote/>
        </w:sectPr>
      </w:pPr>
    </w:p>
    <w:p w14:paraId="458BA222" w14:textId="587B49E8" w:rsidR="00CC5A69" w:rsidRDefault="00CC5A69" w:rsidP="00070EC0">
      <w:pPr>
        <w:pStyle w:val="ListParagraph"/>
        <w:numPr>
          <w:ilvl w:val="1"/>
          <w:numId w:val="1"/>
        </w:num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 xml:space="preserve"> </w:t>
      </w:r>
    </w:p>
    <w:p w14:paraId="54ED6314" w14:textId="314542CA" w:rsidR="00CC5A69" w:rsidRDefault="00070EC0" w:rsidP="0091599B">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Public</w:t>
      </w:r>
      <w:r w:rsidR="00CC5A69" w:rsidRPr="00CC5A69">
        <w:rPr>
          <w:rFonts w:ascii="Arial" w:hAnsi="Arial" w:cs="Arial"/>
          <w:b/>
          <w:bCs/>
          <w:sz w:val="60"/>
          <w:szCs w:val="60"/>
        </w:rPr>
        <w:t xml:space="preserve"> Procurement</w:t>
      </w:r>
      <w:r>
        <w:rPr>
          <w:rFonts w:ascii="Arial" w:hAnsi="Arial" w:cs="Arial"/>
          <w:b/>
          <w:bCs/>
          <w:sz w:val="60"/>
          <w:szCs w:val="60"/>
        </w:rPr>
        <w:t xml:space="preserve"> Strategy</w:t>
      </w:r>
      <w:r w:rsidR="002774E4">
        <w:rPr>
          <w:rFonts w:ascii="Arial" w:hAnsi="Arial" w:cs="Arial"/>
          <w:b/>
          <w:bCs/>
          <w:sz w:val="60"/>
          <w:szCs w:val="60"/>
        </w:rPr>
        <w:t>.</w:t>
      </w:r>
    </w:p>
    <w:p w14:paraId="7E4A9154" w14:textId="3750E4AD" w:rsidR="009974B6" w:rsidRDefault="009974B6" w:rsidP="0091599B">
      <w:pPr>
        <w:autoSpaceDE w:val="0"/>
        <w:autoSpaceDN w:val="0"/>
        <w:adjustRightInd w:val="0"/>
        <w:spacing w:after="4" w:line="312" w:lineRule="auto"/>
        <w:rPr>
          <w:rFonts w:ascii="Arial" w:hAnsi="Arial" w:cs="Arial"/>
          <w:sz w:val="60"/>
          <w:szCs w:val="60"/>
        </w:rPr>
      </w:pPr>
      <w:r w:rsidRPr="009974B6">
        <w:rPr>
          <w:rFonts w:ascii="Arial" w:hAnsi="Arial" w:cs="Arial"/>
          <w:sz w:val="60"/>
          <w:szCs w:val="60"/>
        </w:rPr>
        <w:t>These outcomes for procurement are embedded within the Public Procurement Strategy for Scotland</w:t>
      </w:r>
      <w:r>
        <w:rPr>
          <w:rFonts w:ascii="Arial" w:hAnsi="Arial" w:cs="Arial"/>
          <w:sz w:val="60"/>
          <w:szCs w:val="60"/>
        </w:rPr>
        <w:t>.</w:t>
      </w:r>
    </w:p>
    <w:p w14:paraId="6F250A2D" w14:textId="709EEEAA" w:rsidR="00FE7EB3" w:rsidRDefault="00FE7EB3" w:rsidP="0091599B">
      <w:pPr>
        <w:autoSpaceDE w:val="0"/>
        <w:autoSpaceDN w:val="0"/>
        <w:adjustRightInd w:val="0"/>
        <w:spacing w:after="4" w:line="312" w:lineRule="auto"/>
        <w:rPr>
          <w:rFonts w:ascii="Arial" w:hAnsi="Arial" w:cs="Arial"/>
          <w:sz w:val="60"/>
          <w:szCs w:val="60"/>
        </w:rPr>
      </w:pPr>
      <w:r w:rsidRPr="00FE7EB3">
        <w:rPr>
          <w:rFonts w:ascii="Arial" w:hAnsi="Arial" w:cs="Arial"/>
          <w:sz w:val="60"/>
          <w:szCs w:val="60"/>
        </w:rPr>
        <w:t>CLICK ON THE RED, YELLOW, GREEN AND BLUE SECTIONS ABOVE TO SEE DETAILS</w:t>
      </w:r>
      <w:r>
        <w:rPr>
          <w:rFonts w:ascii="Arial" w:hAnsi="Arial" w:cs="Arial"/>
          <w:sz w:val="60"/>
          <w:szCs w:val="60"/>
        </w:rPr>
        <w:t>.</w:t>
      </w:r>
    </w:p>
    <w:p w14:paraId="7D12B208" w14:textId="4C9ED578" w:rsidR="0071208C" w:rsidRPr="0071208C" w:rsidRDefault="0071208C" w:rsidP="0071208C">
      <w:pPr>
        <w:autoSpaceDE w:val="0"/>
        <w:autoSpaceDN w:val="0"/>
        <w:adjustRightInd w:val="0"/>
        <w:spacing w:after="4" w:line="312" w:lineRule="auto"/>
        <w:rPr>
          <w:rFonts w:ascii="Arial" w:hAnsi="Arial" w:cs="Arial"/>
          <w:sz w:val="60"/>
          <w:szCs w:val="60"/>
        </w:rPr>
      </w:pPr>
      <w:r w:rsidRPr="0071208C">
        <w:rPr>
          <w:rFonts w:ascii="Arial" w:hAnsi="Arial" w:cs="Arial"/>
          <w:sz w:val="60"/>
          <w:szCs w:val="60"/>
        </w:rPr>
        <w:t>*These may change following the review of the National Performance Framework</w:t>
      </w:r>
      <w:r>
        <w:rPr>
          <w:rFonts w:ascii="Arial" w:hAnsi="Arial" w:cs="Arial"/>
          <w:sz w:val="60"/>
          <w:szCs w:val="60"/>
        </w:rPr>
        <w:t>.</w:t>
      </w:r>
    </w:p>
    <w:p w14:paraId="0262E1AF" w14:textId="77777777" w:rsidR="003E312D" w:rsidRPr="003E312D" w:rsidRDefault="003E312D" w:rsidP="003E312D">
      <w:pPr>
        <w:autoSpaceDE w:val="0"/>
        <w:autoSpaceDN w:val="0"/>
        <w:adjustRightInd w:val="0"/>
        <w:spacing w:after="4" w:line="312" w:lineRule="auto"/>
        <w:rPr>
          <w:rFonts w:ascii="Arial" w:hAnsi="Arial" w:cs="Arial"/>
          <w:b/>
          <w:bCs/>
          <w:sz w:val="60"/>
          <w:szCs w:val="60"/>
        </w:rPr>
      </w:pPr>
      <w:r w:rsidRPr="003E312D">
        <w:rPr>
          <w:rFonts w:ascii="Arial" w:hAnsi="Arial" w:cs="Arial"/>
          <w:b/>
          <w:bCs/>
          <w:sz w:val="60"/>
          <w:szCs w:val="60"/>
        </w:rPr>
        <w:t>Good for Society</w:t>
      </w:r>
    </w:p>
    <w:p w14:paraId="3ADCA5C0" w14:textId="13DDAA4B" w:rsidR="00230E55" w:rsidRPr="003E312D" w:rsidRDefault="003E312D" w:rsidP="003E312D">
      <w:pPr>
        <w:autoSpaceDE w:val="0"/>
        <w:autoSpaceDN w:val="0"/>
        <w:adjustRightInd w:val="0"/>
        <w:spacing w:after="4" w:line="312" w:lineRule="auto"/>
        <w:rPr>
          <w:rFonts w:ascii="Arial" w:hAnsi="Arial" w:cs="Arial"/>
          <w:sz w:val="60"/>
          <w:szCs w:val="60"/>
        </w:rPr>
      </w:pPr>
      <w:r w:rsidRPr="003E312D">
        <w:rPr>
          <w:rFonts w:ascii="Arial" w:hAnsi="Arial" w:cs="Arial"/>
          <w:sz w:val="60"/>
          <w:szCs w:val="60"/>
        </w:rPr>
        <w:lastRenderedPageBreak/>
        <w:t>Ensure that we are efficient, effective and forward thinking through continuous improvement to help achieve a fairer and more equal society.</w:t>
      </w:r>
    </w:p>
    <w:p w14:paraId="49F64F87" w14:textId="77777777" w:rsidR="00762267" w:rsidRPr="00762267" w:rsidRDefault="00762267" w:rsidP="00762267">
      <w:pPr>
        <w:autoSpaceDE w:val="0"/>
        <w:autoSpaceDN w:val="0"/>
        <w:adjustRightInd w:val="0"/>
        <w:spacing w:after="4" w:line="312" w:lineRule="auto"/>
        <w:rPr>
          <w:rFonts w:ascii="Arial" w:hAnsi="Arial" w:cs="Arial"/>
          <w:b/>
          <w:bCs/>
          <w:sz w:val="60"/>
          <w:szCs w:val="60"/>
        </w:rPr>
      </w:pPr>
      <w:r w:rsidRPr="00762267">
        <w:rPr>
          <w:rFonts w:ascii="Arial" w:hAnsi="Arial" w:cs="Arial"/>
          <w:b/>
          <w:bCs/>
          <w:sz w:val="60"/>
          <w:szCs w:val="60"/>
        </w:rPr>
        <w:t>Open and Connected</w:t>
      </w:r>
    </w:p>
    <w:p w14:paraId="5F26D567" w14:textId="77777777" w:rsidR="00762267" w:rsidRPr="00762267" w:rsidRDefault="00762267" w:rsidP="00762267">
      <w:pPr>
        <w:autoSpaceDE w:val="0"/>
        <w:autoSpaceDN w:val="0"/>
        <w:adjustRightInd w:val="0"/>
        <w:spacing w:after="4" w:line="312" w:lineRule="auto"/>
        <w:rPr>
          <w:rFonts w:ascii="Arial" w:hAnsi="Arial" w:cs="Arial"/>
          <w:sz w:val="60"/>
          <w:szCs w:val="60"/>
        </w:rPr>
      </w:pPr>
      <w:r w:rsidRPr="00762267">
        <w:rPr>
          <w:rFonts w:ascii="Arial" w:hAnsi="Arial" w:cs="Arial"/>
          <w:sz w:val="60"/>
          <w:szCs w:val="60"/>
        </w:rPr>
        <w:t>Ensure procurement in Scotland is open, transparent and connected at local, national and international levels.</w:t>
      </w:r>
    </w:p>
    <w:p w14:paraId="408B7560" w14:textId="77777777" w:rsidR="00541401" w:rsidRPr="00541401" w:rsidRDefault="00541401" w:rsidP="00541401">
      <w:pPr>
        <w:autoSpaceDE w:val="0"/>
        <w:autoSpaceDN w:val="0"/>
        <w:adjustRightInd w:val="0"/>
        <w:spacing w:after="4" w:line="312" w:lineRule="auto"/>
        <w:rPr>
          <w:rFonts w:ascii="Arial" w:hAnsi="Arial" w:cs="Arial"/>
          <w:b/>
          <w:bCs/>
          <w:sz w:val="60"/>
          <w:szCs w:val="60"/>
        </w:rPr>
      </w:pPr>
      <w:r w:rsidRPr="00541401">
        <w:rPr>
          <w:rFonts w:ascii="Arial" w:hAnsi="Arial" w:cs="Arial"/>
          <w:b/>
          <w:bCs/>
          <w:sz w:val="60"/>
          <w:szCs w:val="60"/>
        </w:rPr>
        <w:t>Good for Places and Communities</w:t>
      </w:r>
    </w:p>
    <w:p w14:paraId="1915FDFC" w14:textId="77777777" w:rsidR="00541401" w:rsidRPr="00541401" w:rsidRDefault="00541401" w:rsidP="00541401">
      <w:pPr>
        <w:autoSpaceDE w:val="0"/>
        <w:autoSpaceDN w:val="0"/>
        <w:adjustRightInd w:val="0"/>
        <w:spacing w:after="4" w:line="312" w:lineRule="auto"/>
        <w:rPr>
          <w:rFonts w:ascii="Arial" w:hAnsi="Arial" w:cs="Arial"/>
          <w:sz w:val="60"/>
          <w:szCs w:val="60"/>
        </w:rPr>
      </w:pPr>
      <w:r w:rsidRPr="00541401">
        <w:rPr>
          <w:rFonts w:ascii="Arial" w:hAnsi="Arial" w:cs="Arial"/>
          <w:sz w:val="60"/>
          <w:szCs w:val="60"/>
        </w:rPr>
        <w:t xml:space="preserve">Maximising the impact of procurement with strong </w:t>
      </w:r>
      <w:r w:rsidRPr="00541401">
        <w:rPr>
          <w:rFonts w:ascii="Arial" w:hAnsi="Arial" w:cs="Arial"/>
          <w:sz w:val="60"/>
          <w:szCs w:val="60"/>
        </w:rPr>
        <w:lastRenderedPageBreak/>
        <w:t>community engagement and development to deliver social and economic outcomes as a means to drive wellbeing by creating quality employment and skills.</w:t>
      </w:r>
    </w:p>
    <w:p w14:paraId="46A382BB" w14:textId="77777777" w:rsidR="00541EE7" w:rsidRPr="00541EE7" w:rsidRDefault="00541EE7" w:rsidP="00541EE7">
      <w:pPr>
        <w:autoSpaceDE w:val="0"/>
        <w:autoSpaceDN w:val="0"/>
        <w:adjustRightInd w:val="0"/>
        <w:spacing w:after="4" w:line="312" w:lineRule="auto"/>
        <w:rPr>
          <w:rFonts w:ascii="Arial" w:hAnsi="Arial" w:cs="Arial"/>
          <w:b/>
          <w:bCs/>
          <w:sz w:val="60"/>
          <w:szCs w:val="60"/>
        </w:rPr>
      </w:pPr>
      <w:r w:rsidRPr="00541EE7">
        <w:rPr>
          <w:rFonts w:ascii="Arial" w:hAnsi="Arial" w:cs="Arial"/>
          <w:b/>
          <w:bCs/>
          <w:sz w:val="60"/>
          <w:szCs w:val="60"/>
        </w:rPr>
        <w:t>Good for Businesses and their Employees</w:t>
      </w:r>
    </w:p>
    <w:p w14:paraId="09DB0EFD" w14:textId="77777777" w:rsidR="00541EE7" w:rsidRPr="00541EE7" w:rsidRDefault="00541EE7" w:rsidP="00541EE7">
      <w:pPr>
        <w:autoSpaceDE w:val="0"/>
        <w:autoSpaceDN w:val="0"/>
        <w:adjustRightInd w:val="0"/>
        <w:spacing w:after="4" w:line="312" w:lineRule="auto"/>
        <w:rPr>
          <w:rFonts w:ascii="Arial" w:hAnsi="Arial" w:cs="Arial"/>
          <w:sz w:val="60"/>
          <w:szCs w:val="60"/>
        </w:rPr>
      </w:pPr>
      <w:r w:rsidRPr="00541EE7">
        <w:rPr>
          <w:rFonts w:ascii="Arial" w:hAnsi="Arial" w:cs="Arial"/>
          <w:sz w:val="60"/>
          <w:szCs w:val="60"/>
        </w:rPr>
        <w:t>Maximise the impact of procurement to boost a green, inclusive and wellbeing  economy, promoting and Enabling innovation in procurement.</w:t>
      </w:r>
    </w:p>
    <w:p w14:paraId="527FD407" w14:textId="33DAA53A" w:rsidR="00DD264C" w:rsidRPr="00541EE7" w:rsidRDefault="00541EE7" w:rsidP="00541EE7">
      <w:pPr>
        <w:autoSpaceDE w:val="0"/>
        <w:autoSpaceDN w:val="0"/>
        <w:adjustRightInd w:val="0"/>
        <w:spacing w:after="4" w:line="312" w:lineRule="auto"/>
        <w:rPr>
          <w:rFonts w:ascii="Arial" w:hAnsi="Arial" w:cs="Arial"/>
          <w:sz w:val="60"/>
          <w:szCs w:val="60"/>
        </w:rPr>
      </w:pPr>
      <w:r w:rsidRPr="00541EE7">
        <w:rPr>
          <w:rFonts w:ascii="Arial" w:hAnsi="Arial" w:cs="Arial"/>
          <w:sz w:val="60"/>
          <w:szCs w:val="60"/>
        </w:rPr>
        <w:t xml:space="preserve">By Business we include any organisation or enterprising entity </w:t>
      </w:r>
      <w:r w:rsidRPr="00541EE7">
        <w:rPr>
          <w:rFonts w:ascii="Arial" w:hAnsi="Arial" w:cs="Arial"/>
          <w:sz w:val="60"/>
          <w:szCs w:val="60"/>
        </w:rPr>
        <w:lastRenderedPageBreak/>
        <w:t>engaged in commercial, industrial, or professional activities including, voluntary, charity, for – profit and non-profit entities.</w:t>
      </w:r>
    </w:p>
    <w:p w14:paraId="4B90572D" w14:textId="77777777" w:rsidR="00541EE7" w:rsidRDefault="00541EE7" w:rsidP="008452FC">
      <w:pPr>
        <w:autoSpaceDE w:val="0"/>
        <w:autoSpaceDN w:val="0"/>
        <w:adjustRightInd w:val="0"/>
        <w:spacing w:after="4" w:line="312" w:lineRule="auto"/>
        <w:rPr>
          <w:rFonts w:ascii="Arial" w:hAnsi="Arial" w:cs="Arial"/>
          <w:sz w:val="60"/>
          <w:szCs w:val="60"/>
        </w:rPr>
      </w:pPr>
    </w:p>
    <w:p w14:paraId="44A21DCB" w14:textId="77777777" w:rsidR="00F07C0D" w:rsidRDefault="00F07C0D" w:rsidP="00F07C0D">
      <w:pPr>
        <w:pStyle w:val="ListParagraph"/>
        <w:numPr>
          <w:ilvl w:val="1"/>
          <w:numId w:val="1"/>
        </w:numPr>
        <w:autoSpaceDE w:val="0"/>
        <w:autoSpaceDN w:val="0"/>
        <w:adjustRightInd w:val="0"/>
        <w:spacing w:after="4" w:line="312" w:lineRule="auto"/>
        <w:rPr>
          <w:rFonts w:ascii="Arial" w:hAnsi="Arial" w:cs="Arial"/>
          <w:b/>
          <w:bCs/>
          <w:sz w:val="60"/>
          <w:szCs w:val="60"/>
        </w:rPr>
        <w:sectPr w:rsidR="00F07C0D" w:rsidSect="00DC7888">
          <w:pgSz w:w="12240" w:h="15840"/>
          <w:pgMar w:top="1440" w:right="1440" w:bottom="1440" w:left="1440" w:header="720" w:footer="720" w:gutter="0"/>
          <w:cols w:space="720"/>
          <w:noEndnote/>
        </w:sectPr>
      </w:pPr>
    </w:p>
    <w:p w14:paraId="55AA333D" w14:textId="2D96DC35" w:rsidR="00F07C0D" w:rsidRPr="00F07C0D" w:rsidRDefault="00F07C0D" w:rsidP="00F07C0D">
      <w:pPr>
        <w:pStyle w:val="ListParagraph"/>
        <w:numPr>
          <w:ilvl w:val="1"/>
          <w:numId w:val="1"/>
        </w:numPr>
        <w:autoSpaceDE w:val="0"/>
        <w:autoSpaceDN w:val="0"/>
        <w:adjustRightInd w:val="0"/>
        <w:spacing w:after="4" w:line="312" w:lineRule="auto"/>
        <w:rPr>
          <w:rFonts w:ascii="Arial" w:hAnsi="Arial" w:cs="Arial"/>
          <w:b/>
          <w:bCs/>
          <w:sz w:val="60"/>
          <w:szCs w:val="60"/>
        </w:rPr>
      </w:pPr>
      <w:r w:rsidRPr="00F07C0D">
        <w:rPr>
          <w:rFonts w:ascii="Arial" w:hAnsi="Arial" w:cs="Arial"/>
          <w:b/>
          <w:bCs/>
          <w:sz w:val="60"/>
          <w:szCs w:val="60"/>
        </w:rPr>
        <w:lastRenderedPageBreak/>
        <w:t>POLICY AND LEGAL DRIVERS.</w:t>
      </w:r>
    </w:p>
    <w:p w14:paraId="7822BED3" w14:textId="77777777" w:rsidR="00AB5C4D" w:rsidRPr="00AB5C4D" w:rsidRDefault="00AB5C4D" w:rsidP="00AB5C4D">
      <w:pPr>
        <w:autoSpaceDE w:val="0"/>
        <w:autoSpaceDN w:val="0"/>
        <w:adjustRightInd w:val="0"/>
        <w:spacing w:after="4" w:line="312" w:lineRule="auto"/>
        <w:rPr>
          <w:rFonts w:ascii="Arial" w:hAnsi="Arial" w:cs="Arial"/>
          <w:sz w:val="60"/>
          <w:szCs w:val="60"/>
        </w:rPr>
      </w:pPr>
      <w:r w:rsidRPr="00AB5C4D">
        <w:rPr>
          <w:rFonts w:ascii="Arial" w:hAnsi="Arial" w:cs="Arial"/>
          <w:sz w:val="60"/>
          <w:szCs w:val="60"/>
        </w:rPr>
        <w:t xml:space="preserve">There are a range of legislation and policies, underpinned by statutory duties, priorities and collaborative frameworks, which support national and international commitments, that public bodies need to consider. This includes the duty of achieving Best Value outcomes and various reporting requirements. While these may change in the future, the principles </w:t>
      </w:r>
      <w:r w:rsidRPr="00AB5C4D">
        <w:rPr>
          <w:rFonts w:ascii="Arial" w:hAnsi="Arial" w:cs="Arial"/>
          <w:sz w:val="60"/>
          <w:szCs w:val="60"/>
        </w:rPr>
        <w:lastRenderedPageBreak/>
        <w:t>outlined in this eLearning remain relevant.</w:t>
      </w:r>
    </w:p>
    <w:p w14:paraId="10BF9D10" w14:textId="77777777" w:rsidR="00AB5C4D" w:rsidRDefault="00AB5C4D" w:rsidP="00AB5C4D">
      <w:pPr>
        <w:autoSpaceDE w:val="0"/>
        <w:autoSpaceDN w:val="0"/>
        <w:adjustRightInd w:val="0"/>
        <w:spacing w:after="4" w:line="312" w:lineRule="auto"/>
        <w:rPr>
          <w:rFonts w:ascii="Arial" w:hAnsi="Arial" w:cs="Arial"/>
          <w:sz w:val="60"/>
          <w:szCs w:val="60"/>
        </w:rPr>
      </w:pPr>
      <w:r w:rsidRPr="00AB5C4D">
        <w:rPr>
          <w:rFonts w:ascii="Arial" w:hAnsi="Arial" w:cs="Arial"/>
          <w:sz w:val="60"/>
          <w:szCs w:val="60"/>
        </w:rPr>
        <w:t>The next slide considers some of the legislation that impacts on procurement.</w:t>
      </w:r>
    </w:p>
    <w:p w14:paraId="6DC4E121" w14:textId="6C2037F2" w:rsidR="00AB5C4D" w:rsidRDefault="00B676FA" w:rsidP="00AB5C4D">
      <w:pPr>
        <w:autoSpaceDE w:val="0"/>
        <w:autoSpaceDN w:val="0"/>
        <w:adjustRightInd w:val="0"/>
        <w:spacing w:after="4" w:line="312" w:lineRule="auto"/>
        <w:rPr>
          <w:rFonts w:ascii="Arial" w:hAnsi="Arial" w:cs="Arial"/>
          <w:sz w:val="60"/>
          <w:szCs w:val="60"/>
        </w:rPr>
      </w:pPr>
      <w:r>
        <w:rPr>
          <w:rFonts w:ascii="Arial" w:hAnsi="Arial" w:cs="Arial"/>
          <w:sz w:val="60"/>
          <w:szCs w:val="60"/>
        </w:rPr>
        <w:t>Global agreements.</w:t>
      </w:r>
    </w:p>
    <w:p w14:paraId="020F3DFF" w14:textId="00AFADCA" w:rsidR="00B676FA" w:rsidRDefault="00B676FA" w:rsidP="00AB5C4D">
      <w:pPr>
        <w:autoSpaceDE w:val="0"/>
        <w:autoSpaceDN w:val="0"/>
        <w:adjustRightInd w:val="0"/>
        <w:spacing w:after="4" w:line="312" w:lineRule="auto"/>
        <w:rPr>
          <w:rFonts w:ascii="Arial" w:hAnsi="Arial" w:cs="Arial"/>
          <w:sz w:val="60"/>
          <w:szCs w:val="60"/>
        </w:rPr>
      </w:pPr>
      <w:r>
        <w:rPr>
          <w:rFonts w:ascii="Arial" w:hAnsi="Arial" w:cs="Arial"/>
          <w:sz w:val="60"/>
          <w:szCs w:val="60"/>
        </w:rPr>
        <w:t>National outcomes</w:t>
      </w:r>
      <w:r w:rsidR="001B479B">
        <w:rPr>
          <w:rFonts w:ascii="Arial" w:hAnsi="Arial" w:cs="Arial"/>
          <w:sz w:val="60"/>
          <w:szCs w:val="60"/>
        </w:rPr>
        <w:t xml:space="preserve"> - </w:t>
      </w:r>
      <w:r w:rsidR="001B479B" w:rsidRPr="001B479B">
        <w:rPr>
          <w:rFonts w:ascii="Arial" w:hAnsi="Arial" w:cs="Arial"/>
          <w:sz w:val="60"/>
          <w:szCs w:val="60"/>
        </w:rPr>
        <w:t>National Performance Framework</w:t>
      </w:r>
      <w:r>
        <w:rPr>
          <w:rFonts w:ascii="Arial" w:hAnsi="Arial" w:cs="Arial"/>
          <w:sz w:val="60"/>
          <w:szCs w:val="60"/>
        </w:rPr>
        <w:t>.</w:t>
      </w:r>
    </w:p>
    <w:p w14:paraId="2631455C" w14:textId="5C62C4F3" w:rsidR="00B676FA" w:rsidRDefault="001B479B" w:rsidP="00AB5C4D">
      <w:pPr>
        <w:autoSpaceDE w:val="0"/>
        <w:autoSpaceDN w:val="0"/>
        <w:adjustRightInd w:val="0"/>
        <w:spacing w:after="4" w:line="312" w:lineRule="auto"/>
        <w:rPr>
          <w:rFonts w:ascii="Arial" w:hAnsi="Arial" w:cs="Arial"/>
          <w:sz w:val="60"/>
          <w:szCs w:val="60"/>
        </w:rPr>
      </w:pPr>
      <w:r>
        <w:rPr>
          <w:rFonts w:ascii="Arial" w:hAnsi="Arial" w:cs="Arial"/>
          <w:sz w:val="60"/>
          <w:szCs w:val="60"/>
        </w:rPr>
        <w:t>Inclusive economic policy</w:t>
      </w:r>
      <w:r w:rsidR="001140C9">
        <w:rPr>
          <w:rFonts w:ascii="Arial" w:hAnsi="Arial" w:cs="Arial"/>
          <w:sz w:val="60"/>
          <w:szCs w:val="60"/>
        </w:rPr>
        <w:t xml:space="preserve"> - </w:t>
      </w:r>
      <w:r w:rsidR="001140C9" w:rsidRPr="001140C9">
        <w:rPr>
          <w:rFonts w:ascii="Arial" w:hAnsi="Arial" w:cs="Arial"/>
          <w:sz w:val="60"/>
          <w:szCs w:val="60"/>
        </w:rPr>
        <w:t>National Strategy for Economic Transformation</w:t>
      </w:r>
      <w:r>
        <w:rPr>
          <w:rFonts w:ascii="Arial" w:hAnsi="Arial" w:cs="Arial"/>
          <w:sz w:val="60"/>
          <w:szCs w:val="60"/>
        </w:rPr>
        <w:t>.</w:t>
      </w:r>
    </w:p>
    <w:p w14:paraId="2C4969B0" w14:textId="3C39F184" w:rsidR="001B479B" w:rsidRDefault="001140C9" w:rsidP="00AB5C4D">
      <w:pPr>
        <w:autoSpaceDE w:val="0"/>
        <w:autoSpaceDN w:val="0"/>
        <w:adjustRightInd w:val="0"/>
        <w:spacing w:after="4" w:line="312" w:lineRule="auto"/>
        <w:rPr>
          <w:rFonts w:ascii="Arial" w:hAnsi="Arial" w:cs="Arial"/>
          <w:sz w:val="60"/>
          <w:szCs w:val="60"/>
        </w:rPr>
      </w:pPr>
      <w:r w:rsidRPr="001140C9">
        <w:rPr>
          <w:rFonts w:ascii="Arial" w:hAnsi="Arial" w:cs="Arial"/>
          <w:sz w:val="60"/>
          <w:szCs w:val="60"/>
        </w:rPr>
        <w:t>L</w:t>
      </w:r>
      <w:r w:rsidR="00E42A59">
        <w:rPr>
          <w:rFonts w:ascii="Arial" w:hAnsi="Arial" w:cs="Arial"/>
          <w:sz w:val="60"/>
          <w:szCs w:val="60"/>
        </w:rPr>
        <w:t>egislation and policies.</w:t>
      </w:r>
    </w:p>
    <w:p w14:paraId="3DE24D37" w14:textId="77777777" w:rsidR="005D47F1" w:rsidRDefault="00A745A1" w:rsidP="00AB5C4D">
      <w:pPr>
        <w:autoSpaceDE w:val="0"/>
        <w:autoSpaceDN w:val="0"/>
        <w:adjustRightInd w:val="0"/>
        <w:spacing w:after="4" w:line="312" w:lineRule="auto"/>
        <w:rPr>
          <w:rFonts w:ascii="Arial" w:hAnsi="Arial" w:cs="Arial"/>
          <w:sz w:val="60"/>
          <w:szCs w:val="60"/>
        </w:rPr>
        <w:sectPr w:rsidR="005D47F1" w:rsidSect="00DC7888">
          <w:pgSz w:w="12240" w:h="15840"/>
          <w:pgMar w:top="1440" w:right="1440" w:bottom="1440" w:left="1440" w:header="720" w:footer="720" w:gutter="0"/>
          <w:cols w:space="720"/>
          <w:noEndnote/>
        </w:sectPr>
      </w:pPr>
      <w:r>
        <w:rPr>
          <w:rFonts w:ascii="Arial" w:hAnsi="Arial" w:cs="Arial"/>
          <w:sz w:val="60"/>
          <w:szCs w:val="60"/>
        </w:rPr>
        <w:t>Ministerial priorities – Programme for Government.</w:t>
      </w:r>
    </w:p>
    <w:p w14:paraId="2BFE02F0" w14:textId="5C532F51" w:rsidR="00E42A59" w:rsidRDefault="00E42A59" w:rsidP="00AB5C4D">
      <w:pPr>
        <w:autoSpaceDE w:val="0"/>
        <w:autoSpaceDN w:val="0"/>
        <w:adjustRightInd w:val="0"/>
        <w:spacing w:after="4" w:line="312" w:lineRule="auto"/>
        <w:rPr>
          <w:rFonts w:ascii="Arial" w:hAnsi="Arial" w:cs="Arial"/>
          <w:sz w:val="60"/>
          <w:szCs w:val="60"/>
        </w:rPr>
      </w:pPr>
    </w:p>
    <w:p w14:paraId="4A07253C" w14:textId="77777777" w:rsidR="00E42A59" w:rsidRDefault="00E42A59" w:rsidP="008202B2">
      <w:pPr>
        <w:pStyle w:val="ListParagraph"/>
        <w:numPr>
          <w:ilvl w:val="1"/>
          <w:numId w:val="1"/>
        </w:numPr>
        <w:autoSpaceDE w:val="0"/>
        <w:autoSpaceDN w:val="0"/>
        <w:adjustRightInd w:val="0"/>
        <w:spacing w:after="4" w:line="312" w:lineRule="auto"/>
        <w:rPr>
          <w:rFonts w:ascii="Arial" w:hAnsi="Arial" w:cs="Arial"/>
          <w:sz w:val="60"/>
          <w:szCs w:val="60"/>
        </w:rPr>
      </w:pPr>
    </w:p>
    <w:p w14:paraId="602E698D" w14:textId="77777777" w:rsidR="00F23703" w:rsidRPr="00F23703" w:rsidRDefault="00F23703" w:rsidP="00F23703">
      <w:pPr>
        <w:autoSpaceDE w:val="0"/>
        <w:autoSpaceDN w:val="0"/>
        <w:adjustRightInd w:val="0"/>
        <w:spacing w:after="0" w:line="240" w:lineRule="auto"/>
        <w:rPr>
          <w:rFonts w:ascii="Arial" w:hAnsi="Arial" w:cs="Arial"/>
          <w:b/>
          <w:bCs/>
        </w:rPr>
      </w:pPr>
      <w:r w:rsidRPr="00F23703">
        <w:rPr>
          <w:rFonts w:ascii="Arial" w:hAnsi="Arial" w:cs="Arial"/>
          <w:b/>
          <w:bCs/>
          <w:color w:val="000000"/>
          <w:sz w:val="72"/>
          <w:szCs w:val="72"/>
        </w:rPr>
        <w:t>LEGISLATION</w:t>
      </w:r>
    </w:p>
    <w:p w14:paraId="417421BE" w14:textId="77777777" w:rsidR="00D35590" w:rsidRDefault="00D35590" w:rsidP="00AB5C4D">
      <w:pPr>
        <w:autoSpaceDE w:val="0"/>
        <w:autoSpaceDN w:val="0"/>
        <w:adjustRightInd w:val="0"/>
        <w:spacing w:after="4" w:line="312" w:lineRule="auto"/>
        <w:rPr>
          <w:rFonts w:ascii="Arial" w:hAnsi="Arial" w:cs="Arial"/>
          <w:sz w:val="60"/>
          <w:szCs w:val="60"/>
        </w:rPr>
      </w:pPr>
      <w:r w:rsidRPr="00D35590">
        <w:rPr>
          <w:rFonts w:ascii="Arial" w:hAnsi="Arial" w:cs="Arial"/>
          <w:sz w:val="60"/>
          <w:szCs w:val="60"/>
        </w:rPr>
        <w:t>Click on the buttons below:</w:t>
      </w:r>
    </w:p>
    <w:p w14:paraId="5C99AF6D" w14:textId="77777777" w:rsidR="00D35590" w:rsidRDefault="00D35590" w:rsidP="00AB5C4D">
      <w:pPr>
        <w:autoSpaceDE w:val="0"/>
        <w:autoSpaceDN w:val="0"/>
        <w:adjustRightInd w:val="0"/>
        <w:spacing w:after="4" w:line="312" w:lineRule="auto"/>
        <w:rPr>
          <w:rFonts w:ascii="Arial" w:hAnsi="Arial" w:cs="Arial"/>
          <w:sz w:val="60"/>
          <w:szCs w:val="60"/>
        </w:rPr>
      </w:pPr>
    </w:p>
    <w:p w14:paraId="4B45A921" w14:textId="19CB029F" w:rsidR="007D4FB6" w:rsidRPr="00860D6B" w:rsidRDefault="007D4FB6" w:rsidP="00AB5C4D">
      <w:pPr>
        <w:autoSpaceDE w:val="0"/>
        <w:autoSpaceDN w:val="0"/>
        <w:adjustRightInd w:val="0"/>
        <w:spacing w:after="4" w:line="312" w:lineRule="auto"/>
        <w:rPr>
          <w:rFonts w:ascii="Arial" w:hAnsi="Arial" w:cs="Arial"/>
          <w:b/>
          <w:bCs/>
          <w:sz w:val="60"/>
          <w:szCs w:val="60"/>
        </w:rPr>
      </w:pPr>
      <w:r w:rsidRPr="00860D6B">
        <w:rPr>
          <w:rFonts w:ascii="Arial" w:hAnsi="Arial" w:cs="Arial"/>
          <w:b/>
          <w:bCs/>
          <w:sz w:val="60"/>
          <w:szCs w:val="60"/>
        </w:rPr>
        <w:t>Climate Change (Scotland) Act</w:t>
      </w:r>
      <w:r w:rsidR="008F5266">
        <w:rPr>
          <w:rFonts w:ascii="Arial" w:hAnsi="Arial" w:cs="Arial"/>
          <w:b/>
          <w:bCs/>
          <w:sz w:val="60"/>
          <w:szCs w:val="60"/>
        </w:rPr>
        <w:t xml:space="preserve"> 2009</w:t>
      </w:r>
      <w:r w:rsidRPr="00860D6B">
        <w:rPr>
          <w:rFonts w:ascii="Arial" w:hAnsi="Arial" w:cs="Arial"/>
          <w:b/>
          <w:bCs/>
          <w:sz w:val="60"/>
          <w:szCs w:val="60"/>
        </w:rPr>
        <w:t>:</w:t>
      </w:r>
    </w:p>
    <w:p w14:paraId="46CB1B60" w14:textId="77777777" w:rsidR="00860D6B" w:rsidRPr="00860D6B" w:rsidRDefault="00860D6B" w:rsidP="00860D6B">
      <w:pPr>
        <w:autoSpaceDE w:val="0"/>
        <w:autoSpaceDN w:val="0"/>
        <w:adjustRightInd w:val="0"/>
        <w:spacing w:after="4" w:line="312" w:lineRule="auto"/>
        <w:rPr>
          <w:rFonts w:ascii="Arial" w:hAnsi="Arial" w:cs="Arial"/>
          <w:sz w:val="60"/>
          <w:szCs w:val="60"/>
        </w:rPr>
      </w:pPr>
      <w:r w:rsidRPr="00860D6B">
        <w:rPr>
          <w:rFonts w:ascii="Arial" w:hAnsi="Arial" w:cs="Arial"/>
          <w:sz w:val="60"/>
          <w:szCs w:val="60"/>
        </w:rPr>
        <w:t xml:space="preserve">This Act increased the focus on emissions resulting from public bodies’ operational, policy and service delivery decisions.  </w:t>
      </w:r>
    </w:p>
    <w:p w14:paraId="78E60352" w14:textId="77777777" w:rsidR="00860D6B" w:rsidRPr="00860D6B" w:rsidRDefault="00860D6B" w:rsidP="00860D6B">
      <w:pPr>
        <w:autoSpaceDE w:val="0"/>
        <w:autoSpaceDN w:val="0"/>
        <w:adjustRightInd w:val="0"/>
        <w:spacing w:after="4" w:line="312" w:lineRule="auto"/>
        <w:rPr>
          <w:rFonts w:ascii="Arial" w:hAnsi="Arial" w:cs="Arial"/>
          <w:sz w:val="60"/>
          <w:szCs w:val="60"/>
        </w:rPr>
      </w:pPr>
      <w:r w:rsidRPr="00860D6B">
        <w:rPr>
          <w:rFonts w:ascii="Arial" w:hAnsi="Arial" w:cs="Arial"/>
          <w:sz w:val="60"/>
          <w:szCs w:val="60"/>
        </w:rPr>
        <w:t xml:space="preserve">In line with the Climate Change (Duties of Public Bodies: Reporting Requirements) (Scotland) Order </w:t>
      </w:r>
      <w:r w:rsidRPr="00860D6B">
        <w:rPr>
          <w:rFonts w:ascii="Arial" w:hAnsi="Arial" w:cs="Arial"/>
          <w:sz w:val="60"/>
          <w:szCs w:val="60"/>
        </w:rPr>
        <w:lastRenderedPageBreak/>
        <w:t xml:space="preserve">2015, those public bodies listed in Schedule 1 of the Climate Change (Scotland) Act 2009 are required to report annually to Scottish Ministers on how their procurement policies and activities contribute to compliance with climate change duties.  </w:t>
      </w:r>
    </w:p>
    <w:p w14:paraId="19BE9878" w14:textId="3EC0DCE5" w:rsidR="00860D6B" w:rsidRDefault="00860D6B" w:rsidP="00860D6B">
      <w:pPr>
        <w:autoSpaceDE w:val="0"/>
        <w:autoSpaceDN w:val="0"/>
        <w:adjustRightInd w:val="0"/>
        <w:spacing w:after="4" w:line="312" w:lineRule="auto"/>
        <w:rPr>
          <w:rFonts w:ascii="Arial" w:hAnsi="Arial" w:cs="Arial"/>
          <w:sz w:val="60"/>
          <w:szCs w:val="60"/>
        </w:rPr>
      </w:pPr>
      <w:r w:rsidRPr="00860D6B">
        <w:rPr>
          <w:rFonts w:ascii="Arial" w:hAnsi="Arial" w:cs="Arial"/>
          <w:sz w:val="60"/>
          <w:szCs w:val="60"/>
        </w:rPr>
        <w:t>See the Climate Literacy eLearning for more details</w:t>
      </w:r>
      <w:r>
        <w:rPr>
          <w:rFonts w:ascii="Arial" w:hAnsi="Arial" w:cs="Arial"/>
          <w:sz w:val="60"/>
          <w:szCs w:val="60"/>
        </w:rPr>
        <w:t>.</w:t>
      </w:r>
    </w:p>
    <w:p w14:paraId="5793B4A4" w14:textId="20EDC4E3" w:rsidR="00860D6B" w:rsidRPr="00B708DF" w:rsidRDefault="00B708DF" w:rsidP="00860D6B">
      <w:pPr>
        <w:autoSpaceDE w:val="0"/>
        <w:autoSpaceDN w:val="0"/>
        <w:adjustRightInd w:val="0"/>
        <w:spacing w:after="4" w:line="312" w:lineRule="auto"/>
        <w:rPr>
          <w:rFonts w:ascii="Arial" w:hAnsi="Arial" w:cs="Arial"/>
          <w:b/>
          <w:bCs/>
          <w:sz w:val="60"/>
          <w:szCs w:val="60"/>
        </w:rPr>
      </w:pPr>
      <w:r w:rsidRPr="00B708DF">
        <w:rPr>
          <w:rFonts w:ascii="Arial" w:hAnsi="Arial" w:cs="Arial"/>
          <w:b/>
          <w:bCs/>
          <w:sz w:val="60"/>
          <w:szCs w:val="60"/>
        </w:rPr>
        <w:t>Circular Economy (Scotland) Act 2024:</w:t>
      </w:r>
    </w:p>
    <w:p w14:paraId="0F39DA3D" w14:textId="32945D44" w:rsidR="00B708DF" w:rsidRDefault="005F7CC0" w:rsidP="00860D6B">
      <w:pPr>
        <w:autoSpaceDE w:val="0"/>
        <w:autoSpaceDN w:val="0"/>
        <w:adjustRightInd w:val="0"/>
        <w:spacing w:after="4" w:line="312" w:lineRule="auto"/>
        <w:rPr>
          <w:rFonts w:ascii="Arial" w:hAnsi="Arial" w:cs="Arial"/>
          <w:sz w:val="60"/>
          <w:szCs w:val="60"/>
        </w:rPr>
      </w:pPr>
      <w:r w:rsidRPr="005F7CC0">
        <w:rPr>
          <w:rFonts w:ascii="Arial" w:hAnsi="Arial" w:cs="Arial"/>
          <w:sz w:val="60"/>
          <w:szCs w:val="60"/>
        </w:rPr>
        <w:t xml:space="preserve">The Act provides the legislative framework required to support </w:t>
      </w:r>
      <w:r w:rsidRPr="005F7CC0">
        <w:rPr>
          <w:rFonts w:ascii="Arial" w:hAnsi="Arial" w:cs="Arial"/>
          <w:sz w:val="60"/>
          <w:szCs w:val="60"/>
        </w:rPr>
        <w:lastRenderedPageBreak/>
        <w:t>Scotland’s transition to a zero waste and circular economy, significantly increase reuse and recycling rates, and modernise and improve waste and recycling services.</w:t>
      </w:r>
    </w:p>
    <w:p w14:paraId="7E5C2199" w14:textId="77777777" w:rsidR="005F7CC0" w:rsidRDefault="005F7CC0" w:rsidP="00860D6B">
      <w:pPr>
        <w:autoSpaceDE w:val="0"/>
        <w:autoSpaceDN w:val="0"/>
        <w:adjustRightInd w:val="0"/>
        <w:spacing w:after="4" w:line="312" w:lineRule="auto"/>
        <w:rPr>
          <w:rFonts w:ascii="Arial" w:hAnsi="Arial" w:cs="Arial"/>
          <w:sz w:val="60"/>
          <w:szCs w:val="60"/>
        </w:rPr>
      </w:pPr>
    </w:p>
    <w:p w14:paraId="7BDB6B79" w14:textId="5364FC18" w:rsidR="00820228" w:rsidRDefault="00820228" w:rsidP="008452FC">
      <w:pPr>
        <w:autoSpaceDE w:val="0"/>
        <w:autoSpaceDN w:val="0"/>
        <w:adjustRightInd w:val="0"/>
        <w:spacing w:after="4" w:line="312" w:lineRule="auto"/>
        <w:rPr>
          <w:rFonts w:ascii="Arial" w:hAnsi="Arial" w:cs="Arial"/>
          <w:sz w:val="60"/>
          <w:szCs w:val="60"/>
        </w:rPr>
      </w:pPr>
      <w:r w:rsidRPr="006F194A">
        <w:rPr>
          <w:rFonts w:ascii="Arial" w:hAnsi="Arial" w:cs="Arial"/>
          <w:b/>
          <w:bCs/>
          <w:sz w:val="60"/>
          <w:szCs w:val="60"/>
        </w:rPr>
        <w:t xml:space="preserve">Equality Act </w:t>
      </w:r>
      <w:r w:rsidR="0071500C">
        <w:rPr>
          <w:rFonts w:ascii="Arial" w:hAnsi="Arial" w:cs="Arial"/>
          <w:b/>
          <w:bCs/>
          <w:sz w:val="60"/>
          <w:szCs w:val="60"/>
        </w:rPr>
        <w:t xml:space="preserve">2010 </w:t>
      </w:r>
      <w:r w:rsidRPr="006F194A">
        <w:rPr>
          <w:rFonts w:ascii="Arial" w:hAnsi="Arial" w:cs="Arial"/>
          <w:b/>
          <w:bCs/>
          <w:sz w:val="60"/>
          <w:szCs w:val="60"/>
        </w:rPr>
        <w:t>(General Duty):</w:t>
      </w:r>
      <w:r w:rsidR="0016174C">
        <w:rPr>
          <w:rFonts w:ascii="Arial" w:hAnsi="Arial" w:cs="Arial"/>
          <w:b/>
          <w:bCs/>
          <w:sz w:val="60"/>
          <w:szCs w:val="60"/>
        </w:rPr>
        <w:t xml:space="preserve"> </w:t>
      </w:r>
      <w:r w:rsidR="006F194A" w:rsidRPr="006F194A">
        <w:rPr>
          <w:rFonts w:ascii="Arial" w:hAnsi="Arial" w:cs="Arial"/>
          <w:sz w:val="60"/>
          <w:szCs w:val="60"/>
        </w:rPr>
        <w:t xml:space="preserve">the general equality duty requires public authorities to have due regard to the need to eliminate discrimination; advance equality of opportunity; and foster good </w:t>
      </w:r>
      <w:r w:rsidR="006F194A" w:rsidRPr="006F194A">
        <w:rPr>
          <w:rFonts w:ascii="Arial" w:hAnsi="Arial" w:cs="Arial"/>
          <w:sz w:val="60"/>
          <w:szCs w:val="60"/>
        </w:rPr>
        <w:lastRenderedPageBreak/>
        <w:t>relations – when making decisions and setting policies.</w:t>
      </w:r>
    </w:p>
    <w:p w14:paraId="3F2D114E" w14:textId="0197D566" w:rsidR="006F194A" w:rsidRDefault="006F194A" w:rsidP="008452FC">
      <w:pPr>
        <w:autoSpaceDE w:val="0"/>
        <w:autoSpaceDN w:val="0"/>
        <w:adjustRightInd w:val="0"/>
        <w:spacing w:after="4" w:line="312" w:lineRule="auto"/>
        <w:rPr>
          <w:rFonts w:ascii="Arial" w:hAnsi="Arial" w:cs="Arial"/>
          <w:sz w:val="60"/>
          <w:szCs w:val="60"/>
        </w:rPr>
      </w:pPr>
      <w:r w:rsidRPr="006F194A">
        <w:rPr>
          <w:rFonts w:ascii="Arial" w:hAnsi="Arial" w:cs="Arial"/>
          <w:b/>
          <w:bCs/>
          <w:sz w:val="60"/>
          <w:szCs w:val="60"/>
        </w:rPr>
        <w:t>Fairer Scotland Duty:</w:t>
      </w:r>
      <w:r w:rsidRPr="006F194A">
        <w:rPr>
          <w:rFonts w:ascii="Arial" w:hAnsi="Arial" w:cs="Arial"/>
          <w:sz w:val="60"/>
          <w:szCs w:val="60"/>
        </w:rPr>
        <w:t xml:space="preserve"> </w:t>
      </w:r>
      <w:r w:rsidR="00012A26">
        <w:rPr>
          <w:rFonts w:ascii="Arial" w:hAnsi="Arial" w:cs="Arial"/>
          <w:sz w:val="60"/>
          <w:szCs w:val="60"/>
        </w:rPr>
        <w:t>this</w:t>
      </w:r>
      <w:r w:rsidRPr="006F194A">
        <w:rPr>
          <w:rFonts w:ascii="Arial" w:hAnsi="Arial" w:cs="Arial"/>
          <w:sz w:val="60"/>
          <w:szCs w:val="60"/>
        </w:rPr>
        <w:t xml:space="preserve"> places a legal responsibility on particular public bodies in Scotland to actively consider ('pay due regard' to) how they can reduce inequalities of outcome caused by socio- economic disadvantage, when making strategic decisions.</w:t>
      </w:r>
    </w:p>
    <w:p w14:paraId="505612FD" w14:textId="035BBED1" w:rsidR="006F194A" w:rsidRDefault="0016174C" w:rsidP="008452FC">
      <w:pPr>
        <w:autoSpaceDE w:val="0"/>
        <w:autoSpaceDN w:val="0"/>
        <w:adjustRightInd w:val="0"/>
        <w:spacing w:after="4" w:line="312" w:lineRule="auto"/>
        <w:rPr>
          <w:rFonts w:ascii="Arial" w:hAnsi="Arial" w:cs="Arial"/>
          <w:sz w:val="60"/>
          <w:szCs w:val="60"/>
        </w:rPr>
      </w:pPr>
      <w:r w:rsidRPr="0016174C">
        <w:rPr>
          <w:rFonts w:ascii="Arial" w:hAnsi="Arial" w:cs="Arial"/>
          <w:b/>
          <w:bCs/>
          <w:sz w:val="60"/>
          <w:szCs w:val="60"/>
        </w:rPr>
        <w:t>Equality Act 2010 (Specific Duties for Public Sector):</w:t>
      </w:r>
      <w:r w:rsidRPr="0016174C">
        <w:rPr>
          <w:rFonts w:ascii="Arial" w:hAnsi="Arial" w:cs="Arial"/>
          <w:sz w:val="60"/>
          <w:szCs w:val="60"/>
        </w:rPr>
        <w:t xml:space="preserve">  this places a legal responsibility on public bodies in Scotland to report </w:t>
      </w:r>
      <w:r w:rsidRPr="0016174C">
        <w:rPr>
          <w:rFonts w:ascii="Arial" w:hAnsi="Arial" w:cs="Arial"/>
          <w:sz w:val="60"/>
          <w:szCs w:val="60"/>
        </w:rPr>
        <w:lastRenderedPageBreak/>
        <w:t>equality outcomes regularly including gender pay gap information and also includes the duty to consider award criteria and conditions in relation to public procurement.</w:t>
      </w:r>
    </w:p>
    <w:p w14:paraId="736AAE7F" w14:textId="77777777" w:rsidR="0030327D" w:rsidRDefault="007C2241" w:rsidP="008452FC">
      <w:pPr>
        <w:autoSpaceDE w:val="0"/>
        <w:autoSpaceDN w:val="0"/>
        <w:adjustRightInd w:val="0"/>
        <w:spacing w:after="4" w:line="312" w:lineRule="auto"/>
        <w:rPr>
          <w:rFonts w:ascii="Arial" w:hAnsi="Arial" w:cs="Arial"/>
          <w:sz w:val="60"/>
          <w:szCs w:val="60"/>
        </w:rPr>
      </w:pPr>
      <w:r w:rsidRPr="007C2241">
        <w:rPr>
          <w:rFonts w:ascii="Arial" w:hAnsi="Arial" w:cs="Arial"/>
          <w:b/>
          <w:bCs/>
          <w:sz w:val="60"/>
          <w:szCs w:val="60"/>
        </w:rPr>
        <w:t>Community Empowerment (Scotland) Act 2015:</w:t>
      </w:r>
      <w:r w:rsidRPr="007C2241">
        <w:rPr>
          <w:rFonts w:ascii="Arial" w:hAnsi="Arial" w:cs="Arial"/>
          <w:sz w:val="60"/>
          <w:szCs w:val="60"/>
        </w:rPr>
        <w:t xml:space="preserve">  the Act empowers communities by strengthening their voices in decisions about public services and making it easier for them to own and manage land and buildings.</w:t>
      </w:r>
    </w:p>
    <w:p w14:paraId="66204FA6" w14:textId="77777777" w:rsidR="00705643" w:rsidRDefault="00705643" w:rsidP="008452FC">
      <w:pPr>
        <w:autoSpaceDE w:val="0"/>
        <w:autoSpaceDN w:val="0"/>
        <w:adjustRightInd w:val="0"/>
        <w:spacing w:after="4" w:line="312" w:lineRule="auto"/>
        <w:rPr>
          <w:rFonts w:ascii="Arial" w:hAnsi="Arial" w:cs="Arial"/>
          <w:sz w:val="60"/>
          <w:szCs w:val="60"/>
        </w:rPr>
      </w:pPr>
    </w:p>
    <w:p w14:paraId="2D48565E" w14:textId="44704B16" w:rsidR="00705643" w:rsidRDefault="00705643" w:rsidP="00705643">
      <w:pPr>
        <w:autoSpaceDE w:val="0"/>
        <w:autoSpaceDN w:val="0"/>
        <w:adjustRightInd w:val="0"/>
        <w:spacing w:after="4" w:line="312" w:lineRule="auto"/>
        <w:rPr>
          <w:rFonts w:ascii="Arial" w:hAnsi="Arial" w:cs="Arial"/>
          <w:sz w:val="60"/>
          <w:szCs w:val="60"/>
        </w:rPr>
      </w:pPr>
      <w:r w:rsidRPr="00705643">
        <w:rPr>
          <w:rFonts w:ascii="Arial" w:hAnsi="Arial" w:cs="Arial"/>
          <w:b/>
          <w:bCs/>
          <w:sz w:val="60"/>
          <w:szCs w:val="60"/>
        </w:rPr>
        <w:t>Community Wealth Building Bill</w:t>
      </w:r>
      <w:r>
        <w:rPr>
          <w:rFonts w:ascii="Arial" w:hAnsi="Arial" w:cs="Arial"/>
          <w:sz w:val="60"/>
          <w:szCs w:val="60"/>
        </w:rPr>
        <w:t>:</w:t>
      </w:r>
    </w:p>
    <w:p w14:paraId="2E52EE4F" w14:textId="77777777" w:rsidR="00635FE2" w:rsidRPr="00635FE2" w:rsidRDefault="00635FE2" w:rsidP="00635FE2">
      <w:pPr>
        <w:autoSpaceDE w:val="0"/>
        <w:autoSpaceDN w:val="0"/>
        <w:adjustRightInd w:val="0"/>
        <w:spacing w:after="4" w:line="312" w:lineRule="auto"/>
        <w:rPr>
          <w:rFonts w:ascii="Arial" w:hAnsi="Arial" w:cs="Arial"/>
          <w:sz w:val="60"/>
          <w:szCs w:val="60"/>
        </w:rPr>
      </w:pPr>
      <w:r w:rsidRPr="00635FE2">
        <w:rPr>
          <w:rFonts w:ascii="Arial" w:hAnsi="Arial" w:cs="Arial"/>
          <w:sz w:val="60"/>
          <w:szCs w:val="60"/>
        </w:rPr>
        <w:t>Through harnessing the economic leverage of local ‘anchor’ organisations (such as local councils, health boards and colleges) Community Wealth Building has the potential to: create jobs, reduce supply chains, strengthen local and regional economies.</w:t>
      </w:r>
    </w:p>
    <w:p w14:paraId="6E936B3B" w14:textId="3E8D0C64" w:rsidR="00705643" w:rsidRPr="00705643" w:rsidRDefault="00635FE2" w:rsidP="00635FE2">
      <w:pPr>
        <w:autoSpaceDE w:val="0"/>
        <w:autoSpaceDN w:val="0"/>
        <w:adjustRightInd w:val="0"/>
        <w:spacing w:after="4" w:line="312" w:lineRule="auto"/>
        <w:rPr>
          <w:rFonts w:ascii="Arial" w:hAnsi="Arial" w:cs="Arial"/>
          <w:sz w:val="60"/>
          <w:szCs w:val="60"/>
        </w:rPr>
      </w:pPr>
      <w:r w:rsidRPr="00635FE2">
        <w:rPr>
          <w:rFonts w:ascii="Arial" w:hAnsi="Arial" w:cs="Arial"/>
          <w:sz w:val="60"/>
          <w:szCs w:val="60"/>
        </w:rPr>
        <w:t xml:space="preserve">Each local authority would need to work with certain public bodies (such as health boards) in their </w:t>
      </w:r>
      <w:r w:rsidRPr="00635FE2">
        <w:rPr>
          <w:rFonts w:ascii="Arial" w:hAnsi="Arial" w:cs="Arial"/>
          <w:sz w:val="60"/>
          <w:szCs w:val="60"/>
        </w:rPr>
        <w:lastRenderedPageBreak/>
        <w:t>areas to publish a community wealth building action plan for that area and implement measures set out in the action plan.</w:t>
      </w:r>
    </w:p>
    <w:p w14:paraId="15D1DC56" w14:textId="77777777" w:rsidR="00705643" w:rsidRDefault="00705643" w:rsidP="008452FC">
      <w:pPr>
        <w:autoSpaceDE w:val="0"/>
        <w:autoSpaceDN w:val="0"/>
        <w:adjustRightInd w:val="0"/>
        <w:spacing w:after="4" w:line="312" w:lineRule="auto"/>
        <w:rPr>
          <w:rFonts w:ascii="Arial" w:hAnsi="Arial" w:cs="Arial"/>
          <w:sz w:val="60"/>
          <w:szCs w:val="60"/>
        </w:rPr>
        <w:sectPr w:rsidR="00705643" w:rsidSect="00DC7888">
          <w:pgSz w:w="12240" w:h="15840"/>
          <w:pgMar w:top="1440" w:right="1440" w:bottom="1440" w:left="1440" w:header="720" w:footer="720" w:gutter="0"/>
          <w:cols w:space="720"/>
          <w:noEndnote/>
        </w:sectPr>
      </w:pPr>
    </w:p>
    <w:p w14:paraId="20195C87" w14:textId="5BDE77AB" w:rsidR="007C2241" w:rsidRDefault="007C2241" w:rsidP="00084A42">
      <w:pPr>
        <w:pStyle w:val="ListParagraph"/>
        <w:numPr>
          <w:ilvl w:val="1"/>
          <w:numId w:val="1"/>
        </w:numPr>
        <w:autoSpaceDE w:val="0"/>
        <w:autoSpaceDN w:val="0"/>
        <w:adjustRightInd w:val="0"/>
        <w:spacing w:after="4" w:line="312" w:lineRule="auto"/>
        <w:rPr>
          <w:rFonts w:ascii="Arial" w:hAnsi="Arial" w:cs="Arial"/>
          <w:sz w:val="60"/>
          <w:szCs w:val="60"/>
        </w:rPr>
      </w:pPr>
    </w:p>
    <w:p w14:paraId="39359E7C" w14:textId="62DBE210" w:rsidR="0030327D" w:rsidRDefault="00CC09DE" w:rsidP="008452FC">
      <w:pPr>
        <w:autoSpaceDE w:val="0"/>
        <w:autoSpaceDN w:val="0"/>
        <w:adjustRightInd w:val="0"/>
        <w:spacing w:after="4" w:line="312" w:lineRule="auto"/>
        <w:rPr>
          <w:rFonts w:ascii="Arial" w:hAnsi="Arial" w:cs="Arial"/>
          <w:b/>
          <w:bCs/>
          <w:sz w:val="60"/>
          <w:szCs w:val="60"/>
        </w:rPr>
      </w:pPr>
      <w:r w:rsidRPr="00CC09DE">
        <w:rPr>
          <w:rFonts w:ascii="Arial" w:hAnsi="Arial" w:cs="Arial"/>
          <w:b/>
          <w:bCs/>
          <w:sz w:val="60"/>
          <w:szCs w:val="60"/>
        </w:rPr>
        <w:t>PROCUREMENT AS AN ENABLING MECHANISM</w:t>
      </w:r>
    </w:p>
    <w:p w14:paraId="207CA929" w14:textId="789B17BC" w:rsidR="00CC09DE" w:rsidRPr="00CC09DE" w:rsidRDefault="00CC09DE" w:rsidP="00CC09DE">
      <w:pPr>
        <w:autoSpaceDE w:val="0"/>
        <w:autoSpaceDN w:val="0"/>
        <w:adjustRightInd w:val="0"/>
        <w:spacing w:after="4" w:line="312" w:lineRule="auto"/>
        <w:rPr>
          <w:rFonts w:ascii="Arial" w:hAnsi="Arial" w:cs="Arial"/>
          <w:sz w:val="60"/>
          <w:szCs w:val="60"/>
        </w:rPr>
      </w:pPr>
      <w:r w:rsidRPr="00CC09DE">
        <w:rPr>
          <w:rFonts w:ascii="Arial" w:hAnsi="Arial" w:cs="Arial"/>
          <w:sz w:val="60"/>
          <w:szCs w:val="60"/>
        </w:rPr>
        <w:t>The over £1</w:t>
      </w:r>
      <w:r w:rsidR="00084A42">
        <w:rPr>
          <w:rFonts w:ascii="Arial" w:hAnsi="Arial" w:cs="Arial"/>
          <w:sz w:val="60"/>
          <w:szCs w:val="60"/>
        </w:rPr>
        <w:t>6</w:t>
      </w:r>
      <w:r w:rsidRPr="00CC09DE">
        <w:rPr>
          <w:rFonts w:ascii="Arial" w:hAnsi="Arial" w:cs="Arial"/>
          <w:sz w:val="60"/>
          <w:szCs w:val="60"/>
        </w:rPr>
        <w:t xml:space="preserve"> billion per year public sector procurement </w:t>
      </w:r>
      <w:r w:rsidR="00C31C0F">
        <w:rPr>
          <w:rFonts w:ascii="Arial" w:hAnsi="Arial" w:cs="Arial"/>
          <w:sz w:val="60"/>
          <w:szCs w:val="60"/>
        </w:rPr>
        <w:t>spend on</w:t>
      </w:r>
      <w:r w:rsidRPr="00CC09DE">
        <w:rPr>
          <w:rFonts w:ascii="Arial" w:hAnsi="Arial" w:cs="Arial"/>
          <w:sz w:val="60"/>
          <w:szCs w:val="60"/>
        </w:rPr>
        <w:t xml:space="preserve"> goods and services is a key enabling mechanism to deliver the intended outcomes within the National Performance Framework, aligned strategies, policies and legislation. </w:t>
      </w:r>
    </w:p>
    <w:p w14:paraId="7E066456" w14:textId="35523780" w:rsidR="00CC09DE" w:rsidRDefault="00203BD2" w:rsidP="00CC09DE">
      <w:pPr>
        <w:autoSpaceDE w:val="0"/>
        <w:autoSpaceDN w:val="0"/>
        <w:adjustRightInd w:val="0"/>
        <w:spacing w:after="4" w:line="312" w:lineRule="auto"/>
        <w:rPr>
          <w:rFonts w:ascii="Arial" w:hAnsi="Arial" w:cs="Arial"/>
          <w:sz w:val="60"/>
          <w:szCs w:val="60"/>
        </w:rPr>
      </w:pPr>
      <w:r w:rsidRPr="00203BD2">
        <w:rPr>
          <w:rFonts w:ascii="Arial" w:hAnsi="Arial" w:cs="Arial"/>
          <w:sz w:val="60"/>
          <w:szCs w:val="60"/>
        </w:rPr>
        <w:t xml:space="preserve">For examples of how the development of strategies reflects alignment with National Outcomes </w:t>
      </w:r>
      <w:r w:rsidRPr="00203BD2">
        <w:rPr>
          <w:rFonts w:ascii="Arial" w:hAnsi="Arial" w:cs="Arial"/>
          <w:sz w:val="60"/>
          <w:szCs w:val="60"/>
        </w:rPr>
        <w:lastRenderedPageBreak/>
        <w:t>and SDGs, click on the icons below:</w:t>
      </w:r>
    </w:p>
    <w:p w14:paraId="55F8800C" w14:textId="03C8A1A6" w:rsidR="0013314B" w:rsidRDefault="0013314B" w:rsidP="00CC09DE">
      <w:pPr>
        <w:autoSpaceDE w:val="0"/>
        <w:autoSpaceDN w:val="0"/>
        <w:adjustRightInd w:val="0"/>
        <w:spacing w:after="4" w:line="312" w:lineRule="auto"/>
        <w:rPr>
          <w:rFonts w:ascii="Arial" w:hAnsi="Arial" w:cs="Arial"/>
          <w:sz w:val="60"/>
          <w:szCs w:val="60"/>
        </w:rPr>
      </w:pPr>
      <w:r w:rsidRPr="0066254B">
        <w:rPr>
          <w:rFonts w:ascii="Arial" w:hAnsi="Arial" w:cs="Arial"/>
          <w:b/>
          <w:bCs/>
          <w:sz w:val="60"/>
          <w:szCs w:val="60"/>
        </w:rPr>
        <w:t>Scotland’s Environment Strategy</w:t>
      </w:r>
      <w:r w:rsidRPr="0013314B">
        <w:rPr>
          <w:rFonts w:ascii="Arial" w:hAnsi="Arial" w:cs="Arial"/>
          <w:sz w:val="60"/>
          <w:szCs w:val="60"/>
        </w:rPr>
        <w:t>:  aligned with NPF and SDGs</w:t>
      </w:r>
      <w:r w:rsidR="00046889">
        <w:rPr>
          <w:rFonts w:ascii="Arial" w:hAnsi="Arial" w:cs="Arial"/>
          <w:sz w:val="60"/>
          <w:szCs w:val="60"/>
        </w:rPr>
        <w:t>. This has as its core</w:t>
      </w:r>
      <w:r w:rsidR="00AF6D8C">
        <w:rPr>
          <w:rFonts w:ascii="Arial" w:hAnsi="Arial" w:cs="Arial"/>
          <w:sz w:val="60"/>
          <w:szCs w:val="60"/>
        </w:rPr>
        <w:t>:</w:t>
      </w:r>
      <w:r w:rsidR="00046889">
        <w:rPr>
          <w:rFonts w:ascii="Arial" w:hAnsi="Arial" w:cs="Arial"/>
          <w:sz w:val="60"/>
          <w:szCs w:val="60"/>
        </w:rPr>
        <w:t xml:space="preserve"> One Earth, One home and One shared future</w:t>
      </w:r>
      <w:r w:rsidR="00AF6D8C">
        <w:rPr>
          <w:rFonts w:ascii="Arial" w:hAnsi="Arial" w:cs="Arial"/>
          <w:sz w:val="60"/>
          <w:szCs w:val="60"/>
        </w:rPr>
        <w:t xml:space="preserve">, restoring nature and ending Scotland’s contribution to climate change </w:t>
      </w:r>
      <w:r w:rsidR="0066254B">
        <w:rPr>
          <w:rFonts w:ascii="Arial" w:hAnsi="Arial" w:cs="Arial"/>
          <w:sz w:val="60"/>
          <w:szCs w:val="60"/>
        </w:rPr>
        <w:t>by 2045, supporting National Outcomes which in turn support the UN SDGs.</w:t>
      </w:r>
    </w:p>
    <w:p w14:paraId="41B33E14" w14:textId="03D411F6" w:rsidR="0066254B" w:rsidRPr="003A0193" w:rsidRDefault="003C44D1" w:rsidP="00CC09DE">
      <w:pPr>
        <w:autoSpaceDE w:val="0"/>
        <w:autoSpaceDN w:val="0"/>
        <w:adjustRightInd w:val="0"/>
        <w:spacing w:after="4" w:line="312" w:lineRule="auto"/>
        <w:rPr>
          <w:rFonts w:ascii="Arial" w:hAnsi="Arial" w:cs="Arial"/>
          <w:b/>
          <w:bCs/>
          <w:sz w:val="60"/>
          <w:szCs w:val="60"/>
        </w:rPr>
      </w:pPr>
      <w:r w:rsidRPr="003A0193">
        <w:rPr>
          <w:rFonts w:ascii="Arial" w:hAnsi="Arial" w:cs="Arial"/>
          <w:b/>
          <w:bCs/>
          <w:sz w:val="60"/>
          <w:szCs w:val="60"/>
        </w:rPr>
        <w:t>Scotland’s Forestry Strategy:</w:t>
      </w:r>
    </w:p>
    <w:p w14:paraId="1DB6D224" w14:textId="77777777" w:rsidR="000B5EDA" w:rsidRDefault="003C44D1" w:rsidP="00A605D6">
      <w:pPr>
        <w:autoSpaceDE w:val="0"/>
        <w:autoSpaceDN w:val="0"/>
        <w:adjustRightInd w:val="0"/>
        <w:spacing w:after="4" w:line="312" w:lineRule="auto"/>
        <w:rPr>
          <w:rFonts w:ascii="Arial" w:hAnsi="Arial" w:cs="Arial"/>
          <w:sz w:val="60"/>
          <w:szCs w:val="60"/>
        </w:rPr>
        <w:sectPr w:rsidR="000B5EDA" w:rsidSect="00DC7888">
          <w:pgSz w:w="12240" w:h="15840"/>
          <w:pgMar w:top="1440" w:right="1440" w:bottom="1440" w:left="1440" w:header="720" w:footer="720" w:gutter="0"/>
          <w:cols w:space="720"/>
          <w:noEndnote/>
        </w:sectPr>
      </w:pPr>
      <w:r>
        <w:rPr>
          <w:rFonts w:ascii="Arial" w:hAnsi="Arial" w:cs="Arial"/>
          <w:sz w:val="60"/>
          <w:szCs w:val="60"/>
        </w:rPr>
        <w:t xml:space="preserve">This has a 50 year vision so that in 2070 Scotland will have </w:t>
      </w:r>
      <w:r w:rsidR="00A605D6">
        <w:rPr>
          <w:rFonts w:ascii="Arial" w:hAnsi="Arial" w:cs="Arial"/>
          <w:sz w:val="60"/>
          <w:szCs w:val="60"/>
        </w:rPr>
        <w:t xml:space="preserve">more </w:t>
      </w:r>
      <w:r w:rsidR="00A605D6">
        <w:rPr>
          <w:rFonts w:ascii="Arial" w:hAnsi="Arial" w:cs="Arial"/>
          <w:sz w:val="60"/>
          <w:szCs w:val="60"/>
        </w:rPr>
        <w:lastRenderedPageBreak/>
        <w:t>forests and woodlands, sustainably managed and better integrated with other land uses. This supports National Outcomes which in turn support the UN SDGs.</w:t>
      </w:r>
    </w:p>
    <w:p w14:paraId="490DE167" w14:textId="698A389E" w:rsidR="00A605D6" w:rsidRDefault="00A605D6" w:rsidP="00F22094">
      <w:pPr>
        <w:pStyle w:val="ListParagraph"/>
        <w:numPr>
          <w:ilvl w:val="1"/>
          <w:numId w:val="1"/>
        </w:numPr>
        <w:autoSpaceDE w:val="0"/>
        <w:autoSpaceDN w:val="0"/>
        <w:adjustRightInd w:val="0"/>
        <w:spacing w:after="4" w:line="312" w:lineRule="auto"/>
        <w:rPr>
          <w:rFonts w:ascii="Arial" w:hAnsi="Arial" w:cs="Arial"/>
          <w:sz w:val="60"/>
          <w:szCs w:val="60"/>
        </w:rPr>
      </w:pPr>
    </w:p>
    <w:p w14:paraId="1774C677" w14:textId="30AFBC2E" w:rsidR="003C44D1" w:rsidRPr="00D05483" w:rsidRDefault="00D05483" w:rsidP="00CC09DE">
      <w:pPr>
        <w:autoSpaceDE w:val="0"/>
        <w:autoSpaceDN w:val="0"/>
        <w:adjustRightInd w:val="0"/>
        <w:spacing w:after="4" w:line="312" w:lineRule="auto"/>
        <w:rPr>
          <w:rFonts w:ascii="Arial" w:hAnsi="Arial" w:cs="Arial"/>
          <w:b/>
          <w:bCs/>
          <w:sz w:val="60"/>
          <w:szCs w:val="60"/>
        </w:rPr>
      </w:pPr>
      <w:r w:rsidRPr="00D05483">
        <w:rPr>
          <w:rFonts w:ascii="Arial" w:hAnsi="Arial" w:cs="Arial"/>
          <w:b/>
          <w:bCs/>
          <w:sz w:val="60"/>
          <w:szCs w:val="60"/>
        </w:rPr>
        <w:t>PROCUREMENT REFORM (SCOTLAND) ACT 2014.</w:t>
      </w:r>
    </w:p>
    <w:p w14:paraId="1C2E8A8D" w14:textId="44DA4121" w:rsidR="00D05483" w:rsidRDefault="00D05483" w:rsidP="00CC09DE">
      <w:pPr>
        <w:autoSpaceDE w:val="0"/>
        <w:autoSpaceDN w:val="0"/>
        <w:adjustRightInd w:val="0"/>
        <w:spacing w:after="4" w:line="312" w:lineRule="auto"/>
        <w:rPr>
          <w:rFonts w:ascii="Arial" w:hAnsi="Arial" w:cs="Arial"/>
          <w:sz w:val="60"/>
          <w:szCs w:val="60"/>
        </w:rPr>
      </w:pPr>
      <w:r w:rsidRPr="00D05483">
        <w:rPr>
          <w:rFonts w:ascii="Arial" w:hAnsi="Arial" w:cs="Arial"/>
          <w:sz w:val="60"/>
          <w:szCs w:val="60"/>
        </w:rPr>
        <w:t>The Act established the laws regarding sustainable public procurement, and allows us to maximise the economic, social and environmental benefit brought to Scotland from effective and efficient public procurement activity.</w:t>
      </w:r>
    </w:p>
    <w:p w14:paraId="46D44059" w14:textId="77777777" w:rsidR="00D05483" w:rsidRPr="00D05483" w:rsidRDefault="00D05483" w:rsidP="00D05483">
      <w:pPr>
        <w:autoSpaceDE w:val="0"/>
        <w:autoSpaceDN w:val="0"/>
        <w:adjustRightInd w:val="0"/>
        <w:spacing w:after="4" w:line="312" w:lineRule="auto"/>
        <w:rPr>
          <w:rFonts w:ascii="Arial" w:hAnsi="Arial" w:cs="Arial"/>
          <w:sz w:val="60"/>
          <w:szCs w:val="60"/>
        </w:rPr>
      </w:pPr>
      <w:r w:rsidRPr="00D05483">
        <w:rPr>
          <w:rFonts w:ascii="Arial" w:hAnsi="Arial" w:cs="Arial"/>
          <w:sz w:val="60"/>
          <w:szCs w:val="60"/>
        </w:rPr>
        <w:t xml:space="preserve">The Act introduced provisions which apply to: </w:t>
      </w:r>
    </w:p>
    <w:p w14:paraId="625CCD4A" w14:textId="53C38B11" w:rsidR="00D05483" w:rsidRDefault="00D05483" w:rsidP="00D05483">
      <w:pPr>
        <w:autoSpaceDE w:val="0"/>
        <w:autoSpaceDN w:val="0"/>
        <w:adjustRightInd w:val="0"/>
        <w:spacing w:after="4" w:line="312" w:lineRule="auto"/>
        <w:rPr>
          <w:rFonts w:ascii="Arial" w:hAnsi="Arial" w:cs="Arial"/>
          <w:sz w:val="60"/>
          <w:szCs w:val="60"/>
        </w:rPr>
        <w:sectPr w:rsidR="00D05483" w:rsidSect="00DC7888">
          <w:pgSz w:w="12240" w:h="15840"/>
          <w:pgMar w:top="1440" w:right="1440" w:bottom="1440" w:left="1440" w:header="720" w:footer="720" w:gutter="0"/>
          <w:cols w:space="720"/>
          <w:noEndnote/>
        </w:sectPr>
      </w:pPr>
      <w:r w:rsidRPr="00D05483">
        <w:rPr>
          <w:rFonts w:ascii="Arial" w:hAnsi="Arial" w:cs="Arial"/>
          <w:sz w:val="60"/>
          <w:szCs w:val="60"/>
        </w:rPr>
        <w:lastRenderedPageBreak/>
        <w:t xml:space="preserve">Goods/ Service </w:t>
      </w:r>
      <w:r w:rsidR="007D1841">
        <w:rPr>
          <w:rFonts w:ascii="Arial" w:hAnsi="Arial" w:cs="Arial"/>
          <w:sz w:val="60"/>
          <w:szCs w:val="60"/>
        </w:rPr>
        <w:t xml:space="preserve">and Works </w:t>
      </w:r>
      <w:r w:rsidRPr="00D05483">
        <w:rPr>
          <w:rFonts w:ascii="Arial" w:hAnsi="Arial" w:cs="Arial"/>
          <w:sz w:val="60"/>
          <w:szCs w:val="60"/>
        </w:rPr>
        <w:t>Contracts through Public Contracts (Scotland) Regulations 2015</w:t>
      </w:r>
      <w:r w:rsidR="007D1841">
        <w:rPr>
          <w:rFonts w:ascii="Arial" w:hAnsi="Arial" w:cs="Arial"/>
          <w:sz w:val="60"/>
          <w:szCs w:val="60"/>
        </w:rPr>
        <w:t xml:space="preserve"> and </w:t>
      </w:r>
      <w:r w:rsidR="009317E2">
        <w:rPr>
          <w:rFonts w:ascii="Arial" w:hAnsi="Arial" w:cs="Arial"/>
          <w:sz w:val="60"/>
          <w:szCs w:val="60"/>
        </w:rPr>
        <w:t xml:space="preserve">the Procurement (Scotland) Regulations </w:t>
      </w:r>
      <w:r w:rsidR="007D1841">
        <w:rPr>
          <w:rFonts w:ascii="Arial" w:hAnsi="Arial" w:cs="Arial"/>
          <w:sz w:val="60"/>
          <w:szCs w:val="60"/>
        </w:rPr>
        <w:t>2016</w:t>
      </w:r>
      <w:r w:rsidR="009317E2">
        <w:rPr>
          <w:rFonts w:ascii="Arial" w:hAnsi="Arial" w:cs="Arial"/>
          <w:sz w:val="60"/>
          <w:szCs w:val="60"/>
        </w:rPr>
        <w:t>.</w:t>
      </w:r>
    </w:p>
    <w:p w14:paraId="43DD6D2C" w14:textId="3B847BB4" w:rsidR="00D05483" w:rsidRPr="00CC09DE" w:rsidRDefault="00D05483" w:rsidP="00AB4D24">
      <w:pPr>
        <w:pStyle w:val="ListParagraph"/>
        <w:numPr>
          <w:ilvl w:val="1"/>
          <w:numId w:val="1"/>
        </w:numPr>
        <w:autoSpaceDE w:val="0"/>
        <w:autoSpaceDN w:val="0"/>
        <w:adjustRightInd w:val="0"/>
        <w:spacing w:after="4" w:line="312" w:lineRule="auto"/>
        <w:rPr>
          <w:rFonts w:ascii="Arial" w:hAnsi="Arial" w:cs="Arial"/>
          <w:sz w:val="60"/>
          <w:szCs w:val="60"/>
        </w:rPr>
      </w:pPr>
    </w:p>
    <w:p w14:paraId="2CDDBE32" w14:textId="1F6735D4" w:rsidR="006134AA" w:rsidRDefault="006D616B" w:rsidP="00D05483">
      <w:pPr>
        <w:autoSpaceDE w:val="0"/>
        <w:autoSpaceDN w:val="0"/>
        <w:adjustRightInd w:val="0"/>
        <w:spacing w:after="4" w:line="312" w:lineRule="auto"/>
        <w:rPr>
          <w:rFonts w:ascii="Arial" w:hAnsi="Arial" w:cs="Arial"/>
          <w:sz w:val="60"/>
          <w:szCs w:val="60"/>
        </w:rPr>
      </w:pPr>
      <w:r w:rsidRPr="006D616B">
        <w:rPr>
          <w:rFonts w:ascii="Arial" w:hAnsi="Arial" w:cs="Arial"/>
          <w:sz w:val="60"/>
          <w:szCs w:val="60"/>
        </w:rPr>
        <w:t>The Sustainable Procurement Duty requires us to:</w:t>
      </w:r>
      <w:r w:rsidR="006134AA" w:rsidRPr="006134AA">
        <w:rPr>
          <w:rFonts w:ascii="Arial" w:hAnsi="Arial" w:cs="Arial"/>
          <w:sz w:val="60"/>
          <w:szCs w:val="60"/>
        </w:rPr>
        <w:t xml:space="preserve"> ‘consider how (public body) can improve the economic, social and environmental well-being of the authority’s area, and act in a way to secure improvements identified’. </w:t>
      </w:r>
    </w:p>
    <w:p w14:paraId="261C35FC" w14:textId="77777777" w:rsidR="00DE33F4" w:rsidRDefault="00DE33F4" w:rsidP="00D05483">
      <w:pPr>
        <w:autoSpaceDE w:val="0"/>
        <w:autoSpaceDN w:val="0"/>
        <w:adjustRightInd w:val="0"/>
        <w:spacing w:after="4" w:line="312" w:lineRule="auto"/>
        <w:rPr>
          <w:rFonts w:ascii="Arial" w:hAnsi="Arial" w:cs="Arial"/>
          <w:sz w:val="60"/>
          <w:szCs w:val="60"/>
        </w:rPr>
      </w:pPr>
      <w:r w:rsidRPr="00DE33F4">
        <w:rPr>
          <w:rFonts w:ascii="Arial" w:hAnsi="Arial" w:cs="Arial"/>
          <w:sz w:val="60"/>
          <w:szCs w:val="60"/>
        </w:rPr>
        <w:t xml:space="preserve">Sustainable Procurement tools that support delivery of the Duty are described later in this </w:t>
      </w:r>
      <w:r w:rsidR="006D616B">
        <w:rPr>
          <w:rFonts w:ascii="Arial" w:hAnsi="Arial" w:cs="Arial"/>
          <w:sz w:val="60"/>
          <w:szCs w:val="60"/>
        </w:rPr>
        <w:t>eLearning</w:t>
      </w:r>
      <w:r w:rsidRPr="00DE33F4">
        <w:rPr>
          <w:rFonts w:ascii="Arial" w:hAnsi="Arial" w:cs="Arial"/>
          <w:sz w:val="60"/>
          <w:szCs w:val="60"/>
        </w:rPr>
        <w:t>.</w:t>
      </w:r>
    </w:p>
    <w:p w14:paraId="49C3FD5E" w14:textId="77777777" w:rsidR="00CE4F47" w:rsidRDefault="00CE4F47" w:rsidP="00D05483">
      <w:pPr>
        <w:autoSpaceDE w:val="0"/>
        <w:autoSpaceDN w:val="0"/>
        <w:adjustRightInd w:val="0"/>
        <w:spacing w:after="4" w:line="312" w:lineRule="auto"/>
        <w:rPr>
          <w:rFonts w:ascii="Arial" w:hAnsi="Arial" w:cs="Arial"/>
          <w:sz w:val="60"/>
          <w:szCs w:val="60"/>
        </w:rPr>
      </w:pPr>
    </w:p>
    <w:p w14:paraId="3462EFB1" w14:textId="77777777" w:rsidR="0071719C" w:rsidRDefault="0071719C" w:rsidP="00D05483">
      <w:pPr>
        <w:autoSpaceDE w:val="0"/>
        <w:autoSpaceDN w:val="0"/>
        <w:adjustRightInd w:val="0"/>
        <w:spacing w:after="4" w:line="312" w:lineRule="auto"/>
        <w:rPr>
          <w:rFonts w:ascii="Arial" w:hAnsi="Arial" w:cs="Arial"/>
          <w:sz w:val="60"/>
          <w:szCs w:val="60"/>
        </w:rPr>
      </w:pPr>
      <w:r>
        <w:rPr>
          <w:rFonts w:ascii="Arial" w:hAnsi="Arial" w:cs="Arial"/>
          <w:sz w:val="60"/>
          <w:szCs w:val="60"/>
        </w:rPr>
        <w:t>Procurement Reform (Scotland) Act 2014.</w:t>
      </w:r>
    </w:p>
    <w:p w14:paraId="164BBE4E" w14:textId="77777777" w:rsidR="0071719C" w:rsidRDefault="0071719C" w:rsidP="00D05483">
      <w:p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Sustainable Procurement Duty.</w:t>
      </w:r>
    </w:p>
    <w:p w14:paraId="241F5FD4" w14:textId="77777777" w:rsidR="0071719C" w:rsidRDefault="0071719C" w:rsidP="00D05483">
      <w:pPr>
        <w:autoSpaceDE w:val="0"/>
        <w:autoSpaceDN w:val="0"/>
        <w:adjustRightInd w:val="0"/>
        <w:spacing w:after="4" w:line="312" w:lineRule="auto"/>
        <w:rPr>
          <w:rFonts w:ascii="Arial" w:hAnsi="Arial" w:cs="Arial"/>
          <w:sz w:val="60"/>
          <w:szCs w:val="60"/>
        </w:rPr>
      </w:pPr>
      <w:r>
        <w:rPr>
          <w:rFonts w:ascii="Arial" w:hAnsi="Arial" w:cs="Arial"/>
          <w:sz w:val="60"/>
          <w:szCs w:val="60"/>
        </w:rPr>
        <w:t>Consider:</w:t>
      </w:r>
    </w:p>
    <w:p w14:paraId="33F55916" w14:textId="77777777" w:rsidR="007E7E14" w:rsidRDefault="007E7E14" w:rsidP="00D05483">
      <w:pPr>
        <w:autoSpaceDE w:val="0"/>
        <w:autoSpaceDN w:val="0"/>
        <w:adjustRightInd w:val="0"/>
        <w:spacing w:after="4" w:line="312" w:lineRule="auto"/>
        <w:rPr>
          <w:rFonts w:ascii="Arial" w:hAnsi="Arial" w:cs="Arial"/>
          <w:sz w:val="60"/>
          <w:szCs w:val="60"/>
        </w:rPr>
      </w:pPr>
      <w:r>
        <w:rPr>
          <w:rFonts w:ascii="Arial" w:hAnsi="Arial" w:cs="Arial"/>
          <w:sz w:val="60"/>
          <w:szCs w:val="60"/>
        </w:rPr>
        <w:t>I</w:t>
      </w:r>
      <w:r w:rsidR="005A0584">
        <w:rPr>
          <w:rFonts w:ascii="Arial" w:hAnsi="Arial" w:cs="Arial"/>
          <w:sz w:val="60"/>
          <w:szCs w:val="60"/>
        </w:rPr>
        <w:t>m</w:t>
      </w:r>
      <w:r>
        <w:rPr>
          <w:rFonts w:ascii="Arial" w:hAnsi="Arial" w:cs="Arial"/>
          <w:sz w:val="60"/>
          <w:szCs w:val="60"/>
        </w:rPr>
        <w:t>proving -  Economic, social  and environmental wellbeing and reducing inequality in the area.</w:t>
      </w:r>
    </w:p>
    <w:p w14:paraId="195F3403" w14:textId="2924471A" w:rsidR="005A0584" w:rsidRDefault="005A0584" w:rsidP="00D05483">
      <w:pPr>
        <w:autoSpaceDE w:val="0"/>
        <w:autoSpaceDN w:val="0"/>
        <w:adjustRightInd w:val="0"/>
        <w:spacing w:after="4" w:line="312" w:lineRule="auto"/>
        <w:rPr>
          <w:rFonts w:ascii="Arial" w:hAnsi="Arial" w:cs="Arial"/>
          <w:sz w:val="60"/>
          <w:szCs w:val="60"/>
        </w:rPr>
      </w:pPr>
      <w:r>
        <w:rPr>
          <w:rFonts w:ascii="Arial" w:hAnsi="Arial" w:cs="Arial"/>
          <w:sz w:val="60"/>
          <w:szCs w:val="60"/>
        </w:rPr>
        <w:t>Involving – Small and medium enterprises and 3</w:t>
      </w:r>
      <w:r w:rsidRPr="005A0584">
        <w:rPr>
          <w:rFonts w:ascii="Arial" w:hAnsi="Arial" w:cs="Arial"/>
          <w:sz w:val="60"/>
          <w:szCs w:val="60"/>
          <w:vertAlign w:val="superscript"/>
        </w:rPr>
        <w:t>rd</w:t>
      </w:r>
      <w:r>
        <w:rPr>
          <w:rFonts w:ascii="Arial" w:hAnsi="Arial" w:cs="Arial"/>
          <w:sz w:val="60"/>
          <w:szCs w:val="60"/>
        </w:rPr>
        <w:t xml:space="preserve"> sector bodies including supported busines</w:t>
      </w:r>
      <w:r w:rsidR="00965EE4">
        <w:rPr>
          <w:rFonts w:ascii="Arial" w:hAnsi="Arial" w:cs="Arial"/>
          <w:sz w:val="60"/>
          <w:szCs w:val="60"/>
        </w:rPr>
        <w:t>s</w:t>
      </w:r>
      <w:r>
        <w:rPr>
          <w:rFonts w:ascii="Arial" w:hAnsi="Arial" w:cs="Arial"/>
          <w:sz w:val="60"/>
          <w:szCs w:val="60"/>
        </w:rPr>
        <w:t>es.</w:t>
      </w:r>
    </w:p>
    <w:p w14:paraId="7DD00AC0" w14:textId="77777777" w:rsidR="00965EE4" w:rsidRDefault="00965EE4" w:rsidP="00D05483">
      <w:pPr>
        <w:autoSpaceDE w:val="0"/>
        <w:autoSpaceDN w:val="0"/>
        <w:adjustRightInd w:val="0"/>
        <w:spacing w:after="4" w:line="312" w:lineRule="auto"/>
        <w:rPr>
          <w:rFonts w:ascii="Arial" w:hAnsi="Arial" w:cs="Arial"/>
          <w:sz w:val="60"/>
          <w:szCs w:val="60"/>
        </w:rPr>
      </w:pPr>
      <w:r>
        <w:rPr>
          <w:rFonts w:ascii="Arial" w:hAnsi="Arial" w:cs="Arial"/>
          <w:sz w:val="60"/>
          <w:szCs w:val="60"/>
        </w:rPr>
        <w:t>Promoting – Innovation.</w:t>
      </w:r>
    </w:p>
    <w:p w14:paraId="1EF732C6" w14:textId="61A8F0A1" w:rsidR="00965EE4" w:rsidRDefault="00965EE4" w:rsidP="00D05483">
      <w:pPr>
        <w:autoSpaceDE w:val="0"/>
        <w:autoSpaceDN w:val="0"/>
        <w:adjustRightInd w:val="0"/>
        <w:spacing w:after="4" w:line="312" w:lineRule="auto"/>
        <w:rPr>
          <w:rFonts w:ascii="Arial" w:hAnsi="Arial" w:cs="Arial"/>
          <w:sz w:val="60"/>
          <w:szCs w:val="60"/>
        </w:rPr>
        <w:sectPr w:rsidR="00965EE4" w:rsidSect="00DC7888">
          <w:pgSz w:w="12240" w:h="15840"/>
          <w:pgMar w:top="1440" w:right="1440" w:bottom="1440" w:left="1440" w:header="720" w:footer="720" w:gutter="0"/>
          <w:cols w:space="720"/>
          <w:noEndnote/>
        </w:sectPr>
      </w:pPr>
      <w:r>
        <w:rPr>
          <w:rFonts w:ascii="Arial" w:hAnsi="Arial" w:cs="Arial"/>
          <w:sz w:val="60"/>
          <w:szCs w:val="60"/>
        </w:rPr>
        <w:t>Act in a way to secure these.</w:t>
      </w:r>
    </w:p>
    <w:p w14:paraId="651AF251" w14:textId="5A081A8B" w:rsidR="006134AA" w:rsidRDefault="006134AA" w:rsidP="00853C4E">
      <w:pPr>
        <w:pStyle w:val="ListParagraph"/>
        <w:numPr>
          <w:ilvl w:val="1"/>
          <w:numId w:val="1"/>
        </w:numPr>
        <w:autoSpaceDE w:val="0"/>
        <w:autoSpaceDN w:val="0"/>
        <w:adjustRightInd w:val="0"/>
        <w:spacing w:after="4" w:line="312" w:lineRule="auto"/>
        <w:rPr>
          <w:rFonts w:ascii="Arial" w:hAnsi="Arial" w:cs="Arial"/>
          <w:sz w:val="60"/>
          <w:szCs w:val="60"/>
        </w:rPr>
      </w:pPr>
    </w:p>
    <w:p w14:paraId="706062FA" w14:textId="4D1A19A6" w:rsidR="00853C4E" w:rsidRPr="00853C4E" w:rsidRDefault="00853C4E" w:rsidP="00D05483">
      <w:pPr>
        <w:autoSpaceDE w:val="0"/>
        <w:autoSpaceDN w:val="0"/>
        <w:adjustRightInd w:val="0"/>
        <w:spacing w:after="4" w:line="312" w:lineRule="auto"/>
        <w:rPr>
          <w:rFonts w:ascii="Arial" w:hAnsi="Arial" w:cs="Arial"/>
          <w:b/>
          <w:bCs/>
          <w:sz w:val="60"/>
          <w:szCs w:val="60"/>
        </w:rPr>
      </w:pPr>
      <w:r w:rsidRPr="00853C4E">
        <w:rPr>
          <w:rFonts w:ascii="Arial" w:hAnsi="Arial" w:cs="Arial"/>
          <w:b/>
          <w:bCs/>
          <w:sz w:val="60"/>
          <w:szCs w:val="60"/>
        </w:rPr>
        <w:t xml:space="preserve">Procurement Reform (Scotland) Act </w:t>
      </w:r>
      <w:r w:rsidR="00DC7E0D">
        <w:rPr>
          <w:rFonts w:ascii="Arial" w:hAnsi="Arial" w:cs="Arial"/>
          <w:b/>
          <w:bCs/>
          <w:sz w:val="60"/>
          <w:szCs w:val="60"/>
        </w:rPr>
        <w:t>2014</w:t>
      </w:r>
      <w:r w:rsidRPr="00853C4E">
        <w:rPr>
          <w:rFonts w:ascii="Arial" w:hAnsi="Arial" w:cs="Arial"/>
          <w:b/>
          <w:bCs/>
          <w:sz w:val="60"/>
          <w:szCs w:val="60"/>
        </w:rPr>
        <w:t>.</w:t>
      </w:r>
    </w:p>
    <w:p w14:paraId="583B4CD7" w14:textId="4E677AB9" w:rsidR="00DE33F4" w:rsidRDefault="007546FD" w:rsidP="00D05483">
      <w:pPr>
        <w:autoSpaceDE w:val="0"/>
        <w:autoSpaceDN w:val="0"/>
        <w:adjustRightInd w:val="0"/>
        <w:spacing w:after="4" w:line="312" w:lineRule="auto"/>
        <w:rPr>
          <w:rFonts w:ascii="Arial" w:hAnsi="Arial" w:cs="Arial"/>
          <w:sz w:val="60"/>
          <w:szCs w:val="60"/>
        </w:rPr>
      </w:pPr>
      <w:r w:rsidRPr="007546FD">
        <w:rPr>
          <w:rFonts w:ascii="Arial" w:hAnsi="Arial" w:cs="Arial"/>
          <w:sz w:val="60"/>
          <w:szCs w:val="60"/>
        </w:rPr>
        <w:t>The Act also requires obligated public sector organisations to have a Procurement Strategy and to produce Annual Procurement Reports, while Statutory Guidance supports the implementation of the Act’s requirements.</w:t>
      </w:r>
      <w:r w:rsidR="00814DAE">
        <w:rPr>
          <w:rFonts w:ascii="Arial" w:hAnsi="Arial" w:cs="Arial"/>
          <w:sz w:val="60"/>
          <w:szCs w:val="60"/>
        </w:rPr>
        <w:t xml:space="preserve"> Click on the buttons below.</w:t>
      </w:r>
    </w:p>
    <w:p w14:paraId="6FAB8868" w14:textId="51B3D58C" w:rsidR="007546FD" w:rsidRPr="007546FD" w:rsidRDefault="007546FD" w:rsidP="007546FD">
      <w:pPr>
        <w:autoSpaceDE w:val="0"/>
        <w:autoSpaceDN w:val="0"/>
        <w:adjustRightInd w:val="0"/>
        <w:spacing w:after="4" w:line="312" w:lineRule="auto"/>
        <w:rPr>
          <w:rFonts w:ascii="Arial" w:hAnsi="Arial" w:cs="Arial"/>
          <w:sz w:val="60"/>
          <w:szCs w:val="60"/>
        </w:rPr>
      </w:pPr>
      <w:r w:rsidRPr="007546FD">
        <w:rPr>
          <w:rFonts w:ascii="Arial" w:hAnsi="Arial" w:cs="Arial"/>
          <w:b/>
          <w:bCs/>
          <w:sz w:val="60"/>
          <w:szCs w:val="60"/>
        </w:rPr>
        <w:t>ORGANISATIONAL PROCUREMENT STRATEGY</w:t>
      </w:r>
      <w:r w:rsidRPr="007546FD">
        <w:rPr>
          <w:rFonts w:ascii="Arial" w:hAnsi="Arial" w:cs="Arial"/>
          <w:sz w:val="60"/>
          <w:szCs w:val="60"/>
        </w:rPr>
        <w:t xml:space="preserve"> is required to cover a public body’s </w:t>
      </w:r>
      <w:r w:rsidRPr="007546FD">
        <w:rPr>
          <w:rFonts w:ascii="Arial" w:hAnsi="Arial" w:cs="Arial"/>
          <w:sz w:val="60"/>
          <w:szCs w:val="60"/>
        </w:rPr>
        <w:lastRenderedPageBreak/>
        <w:t xml:space="preserve">financial year (where value of contracts is equal to or greater than £5m). </w:t>
      </w:r>
    </w:p>
    <w:p w14:paraId="229CFBBD" w14:textId="77777777" w:rsidR="007546FD" w:rsidRPr="007546FD" w:rsidRDefault="007546FD" w:rsidP="007546FD">
      <w:pPr>
        <w:autoSpaceDE w:val="0"/>
        <w:autoSpaceDN w:val="0"/>
        <w:adjustRightInd w:val="0"/>
        <w:spacing w:after="4" w:line="312" w:lineRule="auto"/>
        <w:rPr>
          <w:rFonts w:ascii="Arial" w:hAnsi="Arial" w:cs="Arial"/>
          <w:sz w:val="60"/>
          <w:szCs w:val="60"/>
        </w:rPr>
      </w:pPr>
      <w:r w:rsidRPr="007546FD">
        <w:rPr>
          <w:rFonts w:ascii="Arial" w:hAnsi="Arial" w:cs="Arial"/>
          <w:sz w:val="60"/>
          <w:szCs w:val="60"/>
        </w:rPr>
        <w:t>The Strategy should set out how the public body’s regulated procurements will:</w:t>
      </w:r>
    </w:p>
    <w:p w14:paraId="7B72422C" w14:textId="77777777" w:rsidR="007546FD" w:rsidRPr="00A3454E" w:rsidRDefault="007546FD" w:rsidP="00A3454E">
      <w:pPr>
        <w:pStyle w:val="ListParagraph"/>
        <w:numPr>
          <w:ilvl w:val="0"/>
          <w:numId w:val="13"/>
        </w:numPr>
        <w:autoSpaceDE w:val="0"/>
        <w:autoSpaceDN w:val="0"/>
        <w:adjustRightInd w:val="0"/>
        <w:spacing w:after="4" w:line="312" w:lineRule="auto"/>
        <w:rPr>
          <w:rFonts w:ascii="Arial" w:hAnsi="Arial" w:cs="Arial"/>
          <w:sz w:val="60"/>
          <w:szCs w:val="60"/>
        </w:rPr>
      </w:pPr>
      <w:r w:rsidRPr="00A3454E">
        <w:rPr>
          <w:rFonts w:ascii="Arial" w:hAnsi="Arial" w:cs="Arial"/>
          <w:sz w:val="60"/>
          <w:szCs w:val="60"/>
        </w:rPr>
        <w:t>Contribute to the carrying out of the body’s functions;</w:t>
      </w:r>
    </w:p>
    <w:p w14:paraId="69617AE2" w14:textId="77777777" w:rsidR="007546FD" w:rsidRPr="00A3454E" w:rsidRDefault="007546FD" w:rsidP="00A3454E">
      <w:pPr>
        <w:pStyle w:val="ListParagraph"/>
        <w:numPr>
          <w:ilvl w:val="0"/>
          <w:numId w:val="13"/>
        </w:numPr>
        <w:autoSpaceDE w:val="0"/>
        <w:autoSpaceDN w:val="0"/>
        <w:adjustRightInd w:val="0"/>
        <w:spacing w:after="4" w:line="312" w:lineRule="auto"/>
        <w:rPr>
          <w:rFonts w:ascii="Arial" w:hAnsi="Arial" w:cs="Arial"/>
          <w:sz w:val="60"/>
          <w:szCs w:val="60"/>
        </w:rPr>
      </w:pPr>
      <w:r w:rsidRPr="00A3454E">
        <w:rPr>
          <w:rFonts w:ascii="Arial" w:hAnsi="Arial" w:cs="Arial"/>
          <w:sz w:val="60"/>
          <w:szCs w:val="60"/>
        </w:rPr>
        <w:t>Deliver value for money;</w:t>
      </w:r>
    </w:p>
    <w:p w14:paraId="5BB41554" w14:textId="77777777" w:rsidR="007546FD" w:rsidRPr="00A3454E" w:rsidRDefault="007546FD" w:rsidP="00A3454E">
      <w:pPr>
        <w:pStyle w:val="ListParagraph"/>
        <w:numPr>
          <w:ilvl w:val="0"/>
          <w:numId w:val="13"/>
        </w:numPr>
        <w:autoSpaceDE w:val="0"/>
        <w:autoSpaceDN w:val="0"/>
        <w:adjustRightInd w:val="0"/>
        <w:spacing w:after="4" w:line="312" w:lineRule="auto"/>
        <w:rPr>
          <w:rFonts w:ascii="Arial" w:hAnsi="Arial" w:cs="Arial"/>
          <w:sz w:val="60"/>
          <w:szCs w:val="60"/>
        </w:rPr>
      </w:pPr>
      <w:r w:rsidRPr="00A3454E">
        <w:rPr>
          <w:rFonts w:ascii="Arial" w:hAnsi="Arial" w:cs="Arial"/>
          <w:sz w:val="60"/>
          <w:szCs w:val="60"/>
        </w:rPr>
        <w:t>Be in compliance with the Reform Act’s General Duties, including the Sustainable Procurement Duty.</w:t>
      </w:r>
    </w:p>
    <w:p w14:paraId="7354D537" w14:textId="62DE5EF8" w:rsidR="007546FD" w:rsidRPr="00A3454E" w:rsidRDefault="007546FD" w:rsidP="00A3454E">
      <w:pPr>
        <w:pStyle w:val="ListParagraph"/>
        <w:numPr>
          <w:ilvl w:val="0"/>
          <w:numId w:val="13"/>
        </w:numPr>
        <w:autoSpaceDE w:val="0"/>
        <w:autoSpaceDN w:val="0"/>
        <w:adjustRightInd w:val="0"/>
        <w:spacing w:after="4" w:line="312" w:lineRule="auto"/>
        <w:rPr>
          <w:rFonts w:ascii="Arial" w:hAnsi="Arial" w:cs="Arial"/>
          <w:sz w:val="60"/>
          <w:szCs w:val="60"/>
        </w:rPr>
      </w:pPr>
      <w:r w:rsidRPr="00A3454E">
        <w:rPr>
          <w:rFonts w:ascii="Arial" w:hAnsi="Arial" w:cs="Arial"/>
          <w:sz w:val="60"/>
          <w:szCs w:val="60"/>
        </w:rPr>
        <w:lastRenderedPageBreak/>
        <w:t>SPPN 0</w:t>
      </w:r>
      <w:r w:rsidR="0098634D">
        <w:rPr>
          <w:rFonts w:ascii="Arial" w:hAnsi="Arial" w:cs="Arial"/>
          <w:sz w:val="60"/>
          <w:szCs w:val="60"/>
        </w:rPr>
        <w:t>3</w:t>
      </w:r>
      <w:r w:rsidRPr="00A3454E">
        <w:rPr>
          <w:rFonts w:ascii="Arial" w:hAnsi="Arial" w:cs="Arial"/>
          <w:sz w:val="60"/>
          <w:szCs w:val="60"/>
        </w:rPr>
        <w:t>/202</w:t>
      </w:r>
      <w:r w:rsidR="0098634D">
        <w:rPr>
          <w:rFonts w:ascii="Arial" w:hAnsi="Arial" w:cs="Arial"/>
          <w:sz w:val="60"/>
          <w:szCs w:val="60"/>
        </w:rPr>
        <w:t>2</w:t>
      </w:r>
      <w:r w:rsidRPr="00A3454E">
        <w:rPr>
          <w:rFonts w:ascii="Arial" w:hAnsi="Arial" w:cs="Arial"/>
          <w:sz w:val="60"/>
          <w:szCs w:val="60"/>
        </w:rPr>
        <w:t xml:space="preserve"> - Public bodies should demonstrate how their organisation will prioritise and take account of climate and circular economy in their procurement activity.</w:t>
      </w:r>
    </w:p>
    <w:p w14:paraId="299EBF75" w14:textId="1774576F" w:rsidR="008E409E" w:rsidRPr="008E409E" w:rsidRDefault="008E409E" w:rsidP="008E409E">
      <w:pPr>
        <w:autoSpaceDE w:val="0"/>
        <w:autoSpaceDN w:val="0"/>
        <w:adjustRightInd w:val="0"/>
        <w:spacing w:after="4" w:line="312" w:lineRule="auto"/>
        <w:rPr>
          <w:rFonts w:ascii="Arial" w:hAnsi="Arial" w:cs="Arial"/>
          <w:sz w:val="60"/>
          <w:szCs w:val="60"/>
        </w:rPr>
      </w:pPr>
      <w:r w:rsidRPr="008E409E">
        <w:rPr>
          <w:rFonts w:ascii="Arial" w:hAnsi="Arial" w:cs="Arial"/>
          <w:b/>
          <w:bCs/>
          <w:sz w:val="60"/>
          <w:szCs w:val="60"/>
        </w:rPr>
        <w:t>ANNUAL PROCUREMENT REPORTS</w:t>
      </w:r>
      <w:r w:rsidRPr="008E409E">
        <w:rPr>
          <w:rFonts w:ascii="Arial" w:hAnsi="Arial" w:cs="Arial"/>
          <w:sz w:val="60"/>
          <w:szCs w:val="60"/>
        </w:rPr>
        <w:t xml:space="preserve"> must be published </w:t>
      </w:r>
      <w:r w:rsidR="00892565">
        <w:rPr>
          <w:rFonts w:ascii="Arial" w:hAnsi="Arial" w:cs="Arial"/>
          <w:sz w:val="60"/>
          <w:szCs w:val="60"/>
        </w:rPr>
        <w:t>by public bodies with an annual Proc</w:t>
      </w:r>
      <w:r w:rsidR="008809FC">
        <w:rPr>
          <w:rFonts w:ascii="Arial" w:hAnsi="Arial" w:cs="Arial"/>
          <w:sz w:val="60"/>
          <w:szCs w:val="60"/>
        </w:rPr>
        <w:t>u</w:t>
      </w:r>
      <w:r w:rsidR="00892565">
        <w:rPr>
          <w:rFonts w:ascii="Arial" w:hAnsi="Arial" w:cs="Arial"/>
          <w:sz w:val="60"/>
          <w:szCs w:val="60"/>
        </w:rPr>
        <w:t>rement spend of £5m or more</w:t>
      </w:r>
      <w:r w:rsidR="008809FC">
        <w:rPr>
          <w:rFonts w:ascii="Arial" w:hAnsi="Arial" w:cs="Arial"/>
          <w:sz w:val="60"/>
          <w:szCs w:val="60"/>
        </w:rPr>
        <w:t xml:space="preserve">, </w:t>
      </w:r>
      <w:r w:rsidRPr="008E409E">
        <w:rPr>
          <w:rFonts w:ascii="Arial" w:hAnsi="Arial" w:cs="Arial"/>
          <w:sz w:val="60"/>
          <w:szCs w:val="60"/>
        </w:rPr>
        <w:t>and must include:</w:t>
      </w:r>
    </w:p>
    <w:p w14:paraId="4A23A559" w14:textId="77777777" w:rsidR="008E409E"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t xml:space="preserve">A review of regulated procurements undertaken and </w:t>
      </w:r>
      <w:r w:rsidRPr="008E409E">
        <w:rPr>
          <w:rFonts w:ascii="Arial" w:hAnsi="Arial" w:cs="Arial"/>
          <w:sz w:val="60"/>
          <w:szCs w:val="60"/>
        </w:rPr>
        <w:lastRenderedPageBreak/>
        <w:t>how they complied with the procurement strategy;</w:t>
      </w:r>
    </w:p>
    <w:p w14:paraId="548B29DD" w14:textId="77777777" w:rsidR="008E409E"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t>A summary of community benefit requirements fulfilled;</w:t>
      </w:r>
    </w:p>
    <w:p w14:paraId="79D1D7A7" w14:textId="77777777" w:rsidR="008E409E"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t>A summary of steps to facilitate the involvement of supported businesses;</w:t>
      </w:r>
    </w:p>
    <w:p w14:paraId="024B0FBE" w14:textId="77777777" w:rsidR="008E409E"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t xml:space="preserve">A summary of regulated procurements planned in the next 2 years. </w:t>
      </w:r>
    </w:p>
    <w:p w14:paraId="1356449A" w14:textId="756B41F3" w:rsidR="007546FD" w:rsidRPr="008E409E" w:rsidRDefault="008E409E" w:rsidP="008E409E">
      <w:pPr>
        <w:pStyle w:val="ListParagraph"/>
        <w:numPr>
          <w:ilvl w:val="0"/>
          <w:numId w:val="12"/>
        </w:numPr>
        <w:autoSpaceDE w:val="0"/>
        <w:autoSpaceDN w:val="0"/>
        <w:adjustRightInd w:val="0"/>
        <w:spacing w:after="4" w:line="312" w:lineRule="auto"/>
        <w:rPr>
          <w:rFonts w:ascii="Arial" w:hAnsi="Arial" w:cs="Arial"/>
          <w:sz w:val="60"/>
          <w:szCs w:val="60"/>
        </w:rPr>
      </w:pPr>
      <w:r w:rsidRPr="008E409E">
        <w:rPr>
          <w:rFonts w:ascii="Arial" w:hAnsi="Arial" w:cs="Arial"/>
          <w:sz w:val="60"/>
          <w:szCs w:val="60"/>
        </w:rPr>
        <w:t>SPPN 0</w:t>
      </w:r>
      <w:r w:rsidR="00A45CC3">
        <w:rPr>
          <w:rFonts w:ascii="Arial" w:hAnsi="Arial" w:cs="Arial"/>
          <w:sz w:val="60"/>
          <w:szCs w:val="60"/>
        </w:rPr>
        <w:t>3</w:t>
      </w:r>
      <w:r w:rsidRPr="008E409E">
        <w:rPr>
          <w:rFonts w:ascii="Arial" w:hAnsi="Arial" w:cs="Arial"/>
          <w:sz w:val="60"/>
          <w:szCs w:val="60"/>
        </w:rPr>
        <w:t>/202</w:t>
      </w:r>
      <w:r w:rsidR="00A45CC3">
        <w:rPr>
          <w:rFonts w:ascii="Arial" w:hAnsi="Arial" w:cs="Arial"/>
          <w:sz w:val="60"/>
          <w:szCs w:val="60"/>
        </w:rPr>
        <w:t>2</w:t>
      </w:r>
      <w:r w:rsidRPr="008E409E">
        <w:rPr>
          <w:rFonts w:ascii="Arial" w:hAnsi="Arial" w:cs="Arial"/>
          <w:sz w:val="60"/>
          <w:szCs w:val="60"/>
        </w:rPr>
        <w:t xml:space="preserve"> - Report ongoing progress against climate and circular economy commitments, demonstrating how they are </w:t>
      </w:r>
      <w:r w:rsidRPr="008E409E">
        <w:rPr>
          <w:rFonts w:ascii="Arial" w:hAnsi="Arial" w:cs="Arial"/>
          <w:sz w:val="60"/>
          <w:szCs w:val="60"/>
        </w:rPr>
        <w:lastRenderedPageBreak/>
        <w:t>using procurement to support Scotland’s response to the global climate emergency.</w:t>
      </w:r>
    </w:p>
    <w:p w14:paraId="639C151D" w14:textId="29256A96" w:rsidR="00347411" w:rsidRPr="00347411" w:rsidRDefault="00347411" w:rsidP="00347411">
      <w:pPr>
        <w:rPr>
          <w:rFonts w:ascii="Arial" w:hAnsi="Arial" w:cs="Arial"/>
          <w:sz w:val="60"/>
          <w:szCs w:val="60"/>
        </w:rPr>
      </w:pPr>
      <w:r w:rsidRPr="00347411">
        <w:rPr>
          <w:rFonts w:ascii="Arial" w:hAnsi="Arial" w:cs="Arial"/>
          <w:b/>
          <w:bCs/>
          <w:sz w:val="60"/>
          <w:szCs w:val="60"/>
        </w:rPr>
        <w:t>STATUTORY GUIDANCE</w:t>
      </w:r>
      <w:r w:rsidRPr="00347411">
        <w:rPr>
          <w:rFonts w:ascii="Arial" w:hAnsi="Arial" w:cs="Arial"/>
          <w:sz w:val="60"/>
          <w:szCs w:val="60"/>
        </w:rPr>
        <w:t xml:space="preserve"> has been developed to assist the public sector </w:t>
      </w:r>
      <w:r w:rsidR="00352B70">
        <w:rPr>
          <w:rFonts w:ascii="Arial" w:hAnsi="Arial" w:cs="Arial"/>
          <w:sz w:val="60"/>
          <w:szCs w:val="60"/>
        </w:rPr>
        <w:t xml:space="preserve">to </w:t>
      </w:r>
      <w:r w:rsidRPr="00347411">
        <w:rPr>
          <w:rFonts w:ascii="Arial" w:hAnsi="Arial" w:cs="Arial"/>
          <w:sz w:val="60"/>
          <w:szCs w:val="60"/>
        </w:rPr>
        <w:t>comply with the requirements of the Act. These relate to:</w:t>
      </w:r>
    </w:p>
    <w:p w14:paraId="75E2E9DA" w14:textId="77777777" w:rsidR="00347411" w:rsidRPr="00347411"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t>Procurement Strategies and Annual Procurement Reports;</w:t>
      </w:r>
    </w:p>
    <w:p w14:paraId="1D3234C0" w14:textId="77777777" w:rsidR="00347411" w:rsidRPr="00347411"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t>Sustainable Procurement Duty;</w:t>
      </w:r>
    </w:p>
    <w:p w14:paraId="2A1E7A99" w14:textId="77777777" w:rsidR="00347411" w:rsidRPr="00347411"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t>Community Benefit Requirements in Procurement;</w:t>
      </w:r>
    </w:p>
    <w:p w14:paraId="646A5FF0" w14:textId="77777777" w:rsidR="00492ADA"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t xml:space="preserve">Fair Work </w:t>
      </w:r>
      <w:r w:rsidR="003C0776">
        <w:rPr>
          <w:rFonts w:ascii="Arial" w:hAnsi="Arial" w:cs="Arial"/>
          <w:sz w:val="60"/>
          <w:szCs w:val="60"/>
        </w:rPr>
        <w:t>First requirements in procurement</w:t>
      </w:r>
      <w:r w:rsidR="00492ADA">
        <w:rPr>
          <w:rFonts w:ascii="Arial" w:hAnsi="Arial" w:cs="Arial"/>
          <w:sz w:val="60"/>
          <w:szCs w:val="60"/>
        </w:rPr>
        <w:t>;</w:t>
      </w:r>
    </w:p>
    <w:p w14:paraId="5E97B68D" w14:textId="77777777" w:rsidR="00347411" w:rsidRPr="00347411" w:rsidRDefault="00347411" w:rsidP="00347411">
      <w:pPr>
        <w:pStyle w:val="ListParagraph"/>
        <w:numPr>
          <w:ilvl w:val="0"/>
          <w:numId w:val="14"/>
        </w:numPr>
        <w:rPr>
          <w:rFonts w:ascii="Arial" w:hAnsi="Arial" w:cs="Arial"/>
          <w:sz w:val="60"/>
          <w:szCs w:val="60"/>
        </w:rPr>
      </w:pPr>
      <w:r w:rsidRPr="00347411">
        <w:rPr>
          <w:rFonts w:ascii="Arial" w:hAnsi="Arial" w:cs="Arial"/>
          <w:sz w:val="60"/>
          <w:szCs w:val="60"/>
        </w:rPr>
        <w:lastRenderedPageBreak/>
        <w:t>Procurement of Health or Social Care Services.</w:t>
      </w:r>
    </w:p>
    <w:p w14:paraId="398089B1" w14:textId="560BAB81" w:rsidR="000653D4" w:rsidRDefault="00347411" w:rsidP="00347411">
      <w:pPr>
        <w:pStyle w:val="ListParagraph"/>
        <w:numPr>
          <w:ilvl w:val="0"/>
          <w:numId w:val="14"/>
        </w:numPr>
        <w:rPr>
          <w:rFonts w:ascii="Arial" w:hAnsi="Arial" w:cs="Arial"/>
          <w:sz w:val="60"/>
          <w:szCs w:val="60"/>
        </w:rPr>
        <w:sectPr w:rsidR="000653D4" w:rsidSect="00DC7888">
          <w:pgSz w:w="12240" w:h="15840"/>
          <w:pgMar w:top="1440" w:right="1440" w:bottom="1440" w:left="1440" w:header="720" w:footer="720" w:gutter="0"/>
          <w:cols w:space="720"/>
          <w:noEndnote/>
        </w:sectPr>
      </w:pPr>
      <w:r w:rsidRPr="00347411">
        <w:rPr>
          <w:rFonts w:ascii="Arial" w:hAnsi="Arial" w:cs="Arial"/>
          <w:sz w:val="60"/>
          <w:szCs w:val="60"/>
        </w:rPr>
        <w:t>In addition: SPPN 0</w:t>
      </w:r>
      <w:r w:rsidR="00492ADA">
        <w:rPr>
          <w:rFonts w:ascii="Arial" w:hAnsi="Arial" w:cs="Arial"/>
          <w:sz w:val="60"/>
          <w:szCs w:val="60"/>
        </w:rPr>
        <w:t>3</w:t>
      </w:r>
      <w:r w:rsidRPr="00347411">
        <w:rPr>
          <w:rFonts w:ascii="Arial" w:hAnsi="Arial" w:cs="Arial"/>
          <w:sz w:val="60"/>
          <w:szCs w:val="60"/>
        </w:rPr>
        <w:t>/202</w:t>
      </w:r>
      <w:r w:rsidR="00492ADA">
        <w:rPr>
          <w:rFonts w:ascii="Arial" w:hAnsi="Arial" w:cs="Arial"/>
          <w:sz w:val="60"/>
          <w:szCs w:val="60"/>
        </w:rPr>
        <w:t>2</w:t>
      </w:r>
      <w:r w:rsidRPr="00347411">
        <w:rPr>
          <w:rFonts w:ascii="Arial" w:hAnsi="Arial" w:cs="Arial"/>
          <w:sz w:val="60"/>
          <w:szCs w:val="60"/>
        </w:rPr>
        <w:t xml:space="preserve"> Taking account of climate and circular economy considerations in public procurement.</w:t>
      </w:r>
    </w:p>
    <w:p w14:paraId="4467EFC5" w14:textId="6CA674E7" w:rsidR="00680B92" w:rsidRDefault="00680B92" w:rsidP="00C80E19">
      <w:pPr>
        <w:pStyle w:val="ListParagraph"/>
        <w:numPr>
          <w:ilvl w:val="1"/>
          <w:numId w:val="1"/>
        </w:numPr>
        <w:autoSpaceDE w:val="0"/>
        <w:autoSpaceDN w:val="0"/>
        <w:adjustRightInd w:val="0"/>
        <w:spacing w:after="4" w:line="312" w:lineRule="auto"/>
        <w:rPr>
          <w:rFonts w:ascii="Arial" w:hAnsi="Arial" w:cs="Arial"/>
          <w:sz w:val="60"/>
          <w:szCs w:val="60"/>
        </w:rPr>
      </w:pPr>
    </w:p>
    <w:p w14:paraId="5F4DCB87" w14:textId="274D210D" w:rsidR="000653D4" w:rsidRDefault="00966A52" w:rsidP="000653D4">
      <w:pPr>
        <w:rPr>
          <w:rFonts w:ascii="Arial" w:hAnsi="Arial" w:cs="Arial"/>
          <w:b/>
          <w:bCs/>
          <w:sz w:val="60"/>
          <w:szCs w:val="60"/>
        </w:rPr>
      </w:pPr>
      <w:r w:rsidRPr="00966A52">
        <w:rPr>
          <w:rFonts w:ascii="Arial" w:hAnsi="Arial" w:cs="Arial"/>
          <w:b/>
          <w:bCs/>
          <w:sz w:val="60"/>
          <w:szCs w:val="60"/>
        </w:rPr>
        <w:t>ALIGNING PROCUREMENT WITH NATIONAL AND LOCAL OBJECTIVES</w:t>
      </w:r>
      <w:r>
        <w:rPr>
          <w:rFonts w:ascii="Arial" w:hAnsi="Arial" w:cs="Arial"/>
          <w:b/>
          <w:bCs/>
          <w:sz w:val="60"/>
          <w:szCs w:val="60"/>
        </w:rPr>
        <w:t>.</w:t>
      </w:r>
    </w:p>
    <w:p w14:paraId="0DD329B2" w14:textId="5855C28E" w:rsidR="00966A52" w:rsidRDefault="00966A52" w:rsidP="000653D4">
      <w:pPr>
        <w:rPr>
          <w:rFonts w:ascii="Arial" w:hAnsi="Arial" w:cs="Arial"/>
          <w:sz w:val="60"/>
          <w:szCs w:val="60"/>
        </w:rPr>
      </w:pPr>
      <w:r w:rsidRPr="00966A52">
        <w:rPr>
          <w:rFonts w:ascii="Arial" w:hAnsi="Arial" w:cs="Arial"/>
          <w:sz w:val="60"/>
          <w:szCs w:val="60"/>
        </w:rPr>
        <w:t>The alignment of organisational procurement strategies and actions with national objectives, described in the previous slides, is highlighted in the ‘Golden Thread’ shown here.</w:t>
      </w:r>
    </w:p>
    <w:p w14:paraId="71D8AC2E" w14:textId="0558690E" w:rsidR="00966A52" w:rsidRDefault="00F547F2" w:rsidP="000653D4">
      <w:pPr>
        <w:rPr>
          <w:rFonts w:ascii="Arial" w:hAnsi="Arial" w:cs="Arial"/>
          <w:sz w:val="60"/>
          <w:szCs w:val="60"/>
        </w:rPr>
      </w:pPr>
      <w:r w:rsidRPr="00F547F2">
        <w:rPr>
          <w:rFonts w:ascii="Arial" w:hAnsi="Arial" w:cs="Arial"/>
          <w:sz w:val="60"/>
          <w:szCs w:val="60"/>
        </w:rPr>
        <w:t>NPF, Outcomes and Indicators</w:t>
      </w:r>
      <w:r>
        <w:rPr>
          <w:rFonts w:ascii="Arial" w:hAnsi="Arial" w:cs="Arial"/>
          <w:sz w:val="60"/>
          <w:szCs w:val="60"/>
        </w:rPr>
        <w:t xml:space="preserve"> – National priorities.</w:t>
      </w:r>
    </w:p>
    <w:p w14:paraId="6F35E471" w14:textId="3D1C6F78" w:rsidR="00F547F2" w:rsidRDefault="00FF6388" w:rsidP="000653D4">
      <w:pPr>
        <w:rPr>
          <w:rFonts w:ascii="Arial" w:hAnsi="Arial" w:cs="Arial"/>
          <w:sz w:val="60"/>
          <w:szCs w:val="60"/>
        </w:rPr>
      </w:pPr>
      <w:r w:rsidRPr="00FF6388">
        <w:rPr>
          <w:rFonts w:ascii="Arial" w:hAnsi="Arial" w:cs="Arial"/>
          <w:sz w:val="60"/>
          <w:szCs w:val="60"/>
        </w:rPr>
        <w:t>National Strategies, Policies and Legislation</w:t>
      </w:r>
      <w:r>
        <w:rPr>
          <w:rFonts w:ascii="Arial" w:hAnsi="Arial" w:cs="Arial"/>
          <w:sz w:val="60"/>
          <w:szCs w:val="60"/>
        </w:rPr>
        <w:t xml:space="preserve"> - </w:t>
      </w:r>
      <w:r w:rsidRPr="00FF6388">
        <w:rPr>
          <w:rFonts w:ascii="Arial" w:hAnsi="Arial" w:cs="Arial"/>
          <w:sz w:val="60"/>
          <w:szCs w:val="60"/>
        </w:rPr>
        <w:t>National Strategies etc. that address specific challenges.</w:t>
      </w:r>
    </w:p>
    <w:p w14:paraId="547CAD41" w14:textId="4B9D4D2B" w:rsidR="00FF6388" w:rsidRDefault="00FF6388" w:rsidP="000653D4">
      <w:pPr>
        <w:rPr>
          <w:rFonts w:ascii="Arial" w:hAnsi="Arial" w:cs="Arial"/>
          <w:sz w:val="60"/>
          <w:szCs w:val="60"/>
        </w:rPr>
      </w:pPr>
      <w:r w:rsidRPr="00FF6388">
        <w:rPr>
          <w:rFonts w:ascii="Arial" w:hAnsi="Arial" w:cs="Arial"/>
          <w:sz w:val="60"/>
          <w:szCs w:val="60"/>
        </w:rPr>
        <w:lastRenderedPageBreak/>
        <w:t>Organisational Strategies &amp; Plans</w:t>
      </w:r>
      <w:r>
        <w:rPr>
          <w:rFonts w:ascii="Arial" w:hAnsi="Arial" w:cs="Arial"/>
          <w:sz w:val="60"/>
          <w:szCs w:val="60"/>
        </w:rPr>
        <w:t xml:space="preserve"> - </w:t>
      </w:r>
      <w:r w:rsidR="001B35A1" w:rsidRPr="001B35A1">
        <w:rPr>
          <w:rFonts w:ascii="Arial" w:hAnsi="Arial" w:cs="Arial"/>
          <w:sz w:val="60"/>
          <w:szCs w:val="60"/>
        </w:rPr>
        <w:t>Local Strategies that address national/ organisational/ local challenges</w:t>
      </w:r>
      <w:r w:rsidR="001B35A1">
        <w:rPr>
          <w:rFonts w:ascii="Arial" w:hAnsi="Arial" w:cs="Arial"/>
          <w:sz w:val="60"/>
          <w:szCs w:val="60"/>
        </w:rPr>
        <w:t>.</w:t>
      </w:r>
    </w:p>
    <w:p w14:paraId="407DD87A" w14:textId="0B89150B" w:rsidR="001B35A1" w:rsidRDefault="001B35A1" w:rsidP="000653D4">
      <w:pPr>
        <w:rPr>
          <w:rFonts w:ascii="Arial" w:hAnsi="Arial" w:cs="Arial"/>
          <w:sz w:val="60"/>
          <w:szCs w:val="60"/>
        </w:rPr>
      </w:pPr>
      <w:r w:rsidRPr="001B35A1">
        <w:rPr>
          <w:rFonts w:ascii="Arial" w:hAnsi="Arial" w:cs="Arial"/>
          <w:sz w:val="60"/>
          <w:szCs w:val="60"/>
        </w:rPr>
        <w:t>Procurement as an enabler - Strategy &amp; Policy</w:t>
      </w:r>
      <w:r>
        <w:rPr>
          <w:rFonts w:ascii="Arial" w:hAnsi="Arial" w:cs="Arial"/>
          <w:sz w:val="60"/>
          <w:szCs w:val="60"/>
        </w:rPr>
        <w:t xml:space="preserve"> - </w:t>
      </w:r>
      <w:r w:rsidR="00E500C4" w:rsidRPr="00E500C4">
        <w:rPr>
          <w:rFonts w:ascii="Arial" w:hAnsi="Arial" w:cs="Arial"/>
          <w:sz w:val="60"/>
          <w:szCs w:val="60"/>
        </w:rPr>
        <w:t>How procurement supports delivery of relevant strategies and outcomes, requiring cross-functional development e.g. to align corporate commitments and timelines to climate change commitments.</w:t>
      </w:r>
    </w:p>
    <w:p w14:paraId="7C5ACBE6" w14:textId="0E656246" w:rsidR="00E500C4" w:rsidRDefault="00E500C4" w:rsidP="000653D4">
      <w:pPr>
        <w:rPr>
          <w:rFonts w:ascii="Arial" w:hAnsi="Arial" w:cs="Arial"/>
          <w:sz w:val="60"/>
          <w:szCs w:val="60"/>
        </w:rPr>
      </w:pPr>
      <w:r w:rsidRPr="00E500C4">
        <w:rPr>
          <w:rFonts w:ascii="Arial" w:hAnsi="Arial" w:cs="Arial"/>
          <w:sz w:val="60"/>
          <w:szCs w:val="60"/>
        </w:rPr>
        <w:t>Organisational Sustainable Procurement Priorities</w:t>
      </w:r>
      <w:r>
        <w:rPr>
          <w:rFonts w:ascii="Arial" w:hAnsi="Arial" w:cs="Arial"/>
          <w:sz w:val="60"/>
          <w:szCs w:val="60"/>
        </w:rPr>
        <w:t xml:space="preserve"> - </w:t>
      </w:r>
      <w:r w:rsidR="00A05A0E" w:rsidRPr="00A05A0E">
        <w:rPr>
          <w:rFonts w:ascii="Arial" w:hAnsi="Arial" w:cs="Arial"/>
          <w:sz w:val="60"/>
          <w:szCs w:val="60"/>
        </w:rPr>
        <w:t xml:space="preserve">Priorities based on balanced consideration </w:t>
      </w:r>
      <w:r w:rsidR="00A05A0E" w:rsidRPr="00A05A0E">
        <w:rPr>
          <w:rFonts w:ascii="Arial" w:hAnsi="Arial" w:cs="Arial"/>
          <w:sz w:val="60"/>
          <w:szCs w:val="60"/>
        </w:rPr>
        <w:lastRenderedPageBreak/>
        <w:t>of economic, social and environmental improvement, spend and markets.</w:t>
      </w:r>
    </w:p>
    <w:p w14:paraId="2A9B81D7" w14:textId="3DB9CB44" w:rsidR="00A05A0E" w:rsidRDefault="00AC3C16" w:rsidP="000653D4">
      <w:pPr>
        <w:rPr>
          <w:rFonts w:ascii="Arial" w:hAnsi="Arial" w:cs="Arial"/>
          <w:sz w:val="60"/>
          <w:szCs w:val="60"/>
        </w:rPr>
      </w:pPr>
      <w:r w:rsidRPr="00AC3C16">
        <w:rPr>
          <w:rFonts w:ascii="Arial" w:hAnsi="Arial" w:cs="Arial"/>
          <w:sz w:val="60"/>
          <w:szCs w:val="60"/>
        </w:rPr>
        <w:t>Frameworks &amp; Contract requirements</w:t>
      </w:r>
      <w:r>
        <w:rPr>
          <w:rFonts w:ascii="Arial" w:hAnsi="Arial" w:cs="Arial"/>
          <w:sz w:val="60"/>
          <w:szCs w:val="60"/>
        </w:rPr>
        <w:t xml:space="preserve"> - </w:t>
      </w:r>
      <w:r w:rsidR="000A3751" w:rsidRPr="000A3751">
        <w:rPr>
          <w:rFonts w:ascii="Arial" w:hAnsi="Arial" w:cs="Arial"/>
          <w:sz w:val="60"/>
          <w:szCs w:val="60"/>
        </w:rPr>
        <w:t>Ensuring requirements are always relevant and proportionate.</w:t>
      </w:r>
    </w:p>
    <w:p w14:paraId="1EFB5091" w14:textId="647B420A" w:rsidR="000808E6" w:rsidRPr="000808E6" w:rsidRDefault="004A108D" w:rsidP="00BB6B18">
      <w:pPr>
        <w:rPr>
          <w:rFonts w:ascii="Arial" w:hAnsi="Arial" w:cs="Arial"/>
          <w:vanish/>
          <w:sz w:val="60"/>
          <w:szCs w:val="60"/>
        </w:rPr>
      </w:pPr>
      <w:r w:rsidRPr="004A108D">
        <w:rPr>
          <w:rFonts w:ascii="Arial" w:hAnsi="Arial" w:cs="Arial"/>
          <w:sz w:val="60"/>
          <w:szCs w:val="60"/>
        </w:rPr>
        <w:t>Outcomes delivered</w:t>
      </w:r>
      <w:r>
        <w:rPr>
          <w:rFonts w:ascii="Arial" w:hAnsi="Arial" w:cs="Arial"/>
          <w:sz w:val="60"/>
          <w:szCs w:val="60"/>
        </w:rPr>
        <w:t xml:space="preserve"> and Annual Procurement Report - </w:t>
      </w:r>
      <w:r w:rsidR="00BB6B18" w:rsidRPr="00BB6B18">
        <w:rPr>
          <w:rFonts w:ascii="Arial" w:hAnsi="Arial" w:cs="Arial"/>
          <w:sz w:val="60"/>
          <w:szCs w:val="60"/>
        </w:rPr>
        <w:t>Important: monitor and report to demonstrate how procurement contributes to delivery of national</w:t>
      </w:r>
      <w:r w:rsidR="00BB6B18">
        <w:rPr>
          <w:rFonts w:ascii="Arial" w:hAnsi="Arial" w:cs="Arial"/>
          <w:sz w:val="60"/>
          <w:szCs w:val="60"/>
        </w:rPr>
        <w:t>,</w:t>
      </w:r>
      <w:r w:rsidR="00BB6B18" w:rsidRPr="00BB6B18">
        <w:rPr>
          <w:rFonts w:ascii="Arial" w:hAnsi="Arial" w:cs="Arial"/>
          <w:sz w:val="60"/>
          <w:szCs w:val="60"/>
        </w:rPr>
        <w:t xml:space="preserve"> organisational</w:t>
      </w:r>
      <w:r w:rsidR="00BB6B18">
        <w:rPr>
          <w:rFonts w:ascii="Arial" w:hAnsi="Arial" w:cs="Arial"/>
          <w:sz w:val="60"/>
          <w:szCs w:val="60"/>
        </w:rPr>
        <w:t>,</w:t>
      </w:r>
      <w:r w:rsidR="00BB6B18" w:rsidRPr="00BB6B18">
        <w:rPr>
          <w:rFonts w:ascii="Arial" w:hAnsi="Arial" w:cs="Arial"/>
          <w:sz w:val="60"/>
          <w:szCs w:val="60"/>
        </w:rPr>
        <w:t xml:space="preserve"> local challenges</w:t>
      </w:r>
      <w:r w:rsidR="00BB6B18">
        <w:rPr>
          <w:rFonts w:ascii="Arial" w:hAnsi="Arial" w:cs="Arial"/>
          <w:sz w:val="60"/>
          <w:szCs w:val="60"/>
        </w:rPr>
        <w:t>.</w:t>
      </w:r>
    </w:p>
    <w:p w14:paraId="5900489F" w14:textId="637BC9D8" w:rsidR="000A3751" w:rsidRDefault="000A3751" w:rsidP="00F02888">
      <w:pPr>
        <w:pStyle w:val="ListParagraph"/>
        <w:numPr>
          <w:ilvl w:val="1"/>
          <w:numId w:val="44"/>
        </w:numPr>
        <w:autoSpaceDE w:val="0"/>
        <w:autoSpaceDN w:val="0"/>
        <w:adjustRightInd w:val="0"/>
        <w:spacing w:after="4" w:line="312" w:lineRule="auto"/>
        <w:rPr>
          <w:rFonts w:ascii="Arial" w:hAnsi="Arial" w:cs="Arial"/>
          <w:sz w:val="60"/>
          <w:szCs w:val="60"/>
        </w:rPr>
      </w:pPr>
    </w:p>
    <w:p w14:paraId="36AC90DC" w14:textId="77777777" w:rsidR="00BB6B18" w:rsidRDefault="00BB6B18" w:rsidP="000653D4">
      <w:pPr>
        <w:rPr>
          <w:rFonts w:ascii="Arial" w:hAnsi="Arial" w:cs="Arial"/>
          <w:b/>
          <w:bCs/>
          <w:sz w:val="60"/>
          <w:szCs w:val="60"/>
        </w:rPr>
      </w:pPr>
    </w:p>
    <w:p w14:paraId="078E9676" w14:textId="77777777" w:rsidR="00BB6B18" w:rsidRDefault="00BB6B18" w:rsidP="000653D4">
      <w:pPr>
        <w:rPr>
          <w:rFonts w:ascii="Arial" w:hAnsi="Arial" w:cs="Arial"/>
          <w:b/>
          <w:bCs/>
          <w:sz w:val="60"/>
          <w:szCs w:val="60"/>
        </w:rPr>
      </w:pPr>
    </w:p>
    <w:p w14:paraId="154782CF" w14:textId="77777777" w:rsidR="00BB6B18" w:rsidRDefault="00BB6B18" w:rsidP="000653D4">
      <w:pPr>
        <w:rPr>
          <w:rFonts w:ascii="Arial" w:hAnsi="Arial" w:cs="Arial"/>
          <w:b/>
          <w:bCs/>
          <w:sz w:val="60"/>
          <w:szCs w:val="60"/>
        </w:rPr>
      </w:pPr>
    </w:p>
    <w:p w14:paraId="7371F0F3" w14:textId="77777777" w:rsidR="00BB6B18" w:rsidRDefault="00BB6B18" w:rsidP="000653D4">
      <w:pPr>
        <w:rPr>
          <w:rFonts w:ascii="Arial" w:hAnsi="Arial" w:cs="Arial"/>
          <w:b/>
          <w:bCs/>
          <w:sz w:val="60"/>
          <w:szCs w:val="60"/>
        </w:rPr>
        <w:sectPr w:rsidR="00BB6B18" w:rsidSect="00DC7888">
          <w:pgSz w:w="12240" w:h="15840"/>
          <w:pgMar w:top="1440" w:right="1440" w:bottom="1440" w:left="1440" w:header="720" w:footer="720" w:gutter="0"/>
          <w:cols w:space="720"/>
          <w:noEndnote/>
        </w:sectPr>
      </w:pPr>
    </w:p>
    <w:p w14:paraId="26FA6C17" w14:textId="31180221" w:rsidR="000416B0" w:rsidRDefault="003603B3" w:rsidP="000416B0">
      <w:pPr>
        <w:pStyle w:val="ListParagraph"/>
        <w:numPr>
          <w:ilvl w:val="1"/>
          <w:numId w:val="1"/>
        </w:numPr>
        <w:autoSpaceDE w:val="0"/>
        <w:autoSpaceDN w:val="0"/>
        <w:adjustRightInd w:val="0"/>
        <w:spacing w:after="4" w:line="312" w:lineRule="auto"/>
        <w:rPr>
          <w:rFonts w:ascii="Arial" w:hAnsi="Arial" w:cs="Arial"/>
          <w:b/>
          <w:bCs/>
          <w:sz w:val="60"/>
          <w:szCs w:val="60"/>
        </w:rPr>
      </w:pPr>
      <w:r w:rsidRPr="003603B3">
        <w:rPr>
          <w:rFonts w:ascii="Arial" w:hAnsi="Arial" w:cs="Arial"/>
          <w:b/>
          <w:bCs/>
          <w:sz w:val="60"/>
          <w:szCs w:val="60"/>
        </w:rPr>
        <w:lastRenderedPageBreak/>
        <w:t>Taking Stock…</w:t>
      </w:r>
    </w:p>
    <w:p w14:paraId="0373B717" w14:textId="77777777" w:rsidR="000416B0" w:rsidRDefault="003603B3" w:rsidP="003603B3">
      <w:pPr>
        <w:autoSpaceDE w:val="0"/>
        <w:autoSpaceDN w:val="0"/>
        <w:adjustRightInd w:val="0"/>
        <w:spacing w:after="4" w:line="312" w:lineRule="auto"/>
        <w:rPr>
          <w:rFonts w:ascii="Arial" w:hAnsi="Arial" w:cs="Arial"/>
          <w:sz w:val="60"/>
          <w:szCs w:val="60"/>
        </w:rPr>
      </w:pPr>
      <w:r w:rsidRPr="003603B3">
        <w:rPr>
          <w:rFonts w:ascii="Arial" w:hAnsi="Arial" w:cs="Arial"/>
          <w:sz w:val="60"/>
          <w:szCs w:val="60"/>
        </w:rPr>
        <w:t>This short section has considered:</w:t>
      </w:r>
    </w:p>
    <w:p w14:paraId="22E80260" w14:textId="77777777" w:rsidR="00D350C4" w:rsidRPr="00D350C4" w:rsidRDefault="00D350C4" w:rsidP="00D350C4">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Golden Thread: </w:t>
      </w:r>
      <w:r w:rsidRPr="00D350C4">
        <w:rPr>
          <w:rFonts w:ascii="Arial" w:hAnsi="Arial" w:cs="Arial"/>
          <w:sz w:val="60"/>
          <w:szCs w:val="60"/>
        </w:rPr>
        <w:t>The alignment of organisational procurement strategies and actions with local, national and international objectives.</w:t>
      </w:r>
    </w:p>
    <w:p w14:paraId="33F90316" w14:textId="77777777" w:rsidR="00D350C4" w:rsidRPr="00D350C4" w:rsidRDefault="00D350C4" w:rsidP="00D350C4">
      <w:pPr>
        <w:autoSpaceDE w:val="0"/>
        <w:autoSpaceDN w:val="0"/>
        <w:adjustRightInd w:val="0"/>
        <w:spacing w:after="4" w:line="312" w:lineRule="auto"/>
        <w:rPr>
          <w:rFonts w:ascii="Arial" w:hAnsi="Arial" w:cs="Arial"/>
          <w:sz w:val="60"/>
          <w:szCs w:val="60"/>
        </w:rPr>
      </w:pPr>
      <w:r w:rsidRPr="00D350C4">
        <w:rPr>
          <w:rFonts w:ascii="Arial" w:hAnsi="Arial" w:cs="Arial"/>
          <w:sz w:val="60"/>
          <w:szCs w:val="60"/>
        </w:rPr>
        <w:t>Legislation and policies that influence procurement priorities, strategies and actions.</w:t>
      </w:r>
    </w:p>
    <w:p w14:paraId="7FF4F841" w14:textId="20E8B209" w:rsidR="00D350C4" w:rsidRDefault="00D350C4" w:rsidP="003603B3">
      <w:pPr>
        <w:autoSpaceDE w:val="0"/>
        <w:autoSpaceDN w:val="0"/>
        <w:adjustRightInd w:val="0"/>
        <w:spacing w:after="4" w:line="312" w:lineRule="auto"/>
        <w:rPr>
          <w:rFonts w:ascii="Arial" w:hAnsi="Arial" w:cs="Arial"/>
          <w:sz w:val="60"/>
          <w:szCs w:val="60"/>
        </w:rPr>
      </w:pPr>
      <w:r>
        <w:rPr>
          <w:rFonts w:ascii="Arial" w:hAnsi="Arial" w:cs="Arial"/>
          <w:sz w:val="60"/>
          <w:szCs w:val="60"/>
        </w:rPr>
        <w:t>Sustainable Procurement Duty:</w:t>
      </w:r>
    </w:p>
    <w:p w14:paraId="5C91C183" w14:textId="77777777" w:rsidR="005B5317" w:rsidRPr="005B5317" w:rsidRDefault="005B5317" w:rsidP="005B5317">
      <w:pPr>
        <w:autoSpaceDE w:val="0"/>
        <w:autoSpaceDN w:val="0"/>
        <w:adjustRightInd w:val="0"/>
        <w:spacing w:after="4" w:line="312" w:lineRule="auto"/>
        <w:rPr>
          <w:rFonts w:ascii="Arial" w:hAnsi="Arial" w:cs="Arial"/>
          <w:sz w:val="60"/>
          <w:szCs w:val="60"/>
        </w:rPr>
      </w:pPr>
      <w:r w:rsidRPr="005B5317">
        <w:rPr>
          <w:rFonts w:ascii="Arial" w:hAnsi="Arial" w:cs="Arial"/>
          <w:sz w:val="60"/>
          <w:szCs w:val="60"/>
        </w:rPr>
        <w:t>The duty to consider how public bodies can improve the economic, social and environmental well-</w:t>
      </w:r>
      <w:r w:rsidRPr="005B5317">
        <w:rPr>
          <w:rFonts w:ascii="Arial" w:hAnsi="Arial" w:cs="Arial"/>
          <w:sz w:val="60"/>
          <w:szCs w:val="60"/>
        </w:rPr>
        <w:lastRenderedPageBreak/>
        <w:t xml:space="preserve">being of the authority’s area, and act in a way to secure improvements identified.   </w:t>
      </w:r>
    </w:p>
    <w:p w14:paraId="69E91EDF" w14:textId="77777777" w:rsidR="005B5317" w:rsidRDefault="005B5317" w:rsidP="003603B3">
      <w:pPr>
        <w:autoSpaceDE w:val="0"/>
        <w:autoSpaceDN w:val="0"/>
        <w:adjustRightInd w:val="0"/>
        <w:spacing w:after="4" w:line="312" w:lineRule="auto"/>
        <w:rPr>
          <w:rFonts w:ascii="Arial" w:hAnsi="Arial" w:cs="Arial"/>
          <w:sz w:val="60"/>
          <w:szCs w:val="60"/>
        </w:rPr>
      </w:pPr>
    </w:p>
    <w:p w14:paraId="70118079" w14:textId="0179D974" w:rsidR="003603B3" w:rsidRPr="003603B3" w:rsidRDefault="003603B3" w:rsidP="003603B3">
      <w:pPr>
        <w:autoSpaceDE w:val="0"/>
        <w:autoSpaceDN w:val="0"/>
        <w:adjustRightInd w:val="0"/>
        <w:spacing w:after="4" w:line="312" w:lineRule="auto"/>
        <w:rPr>
          <w:rFonts w:ascii="Arial" w:hAnsi="Arial" w:cs="Arial"/>
          <w:sz w:val="60"/>
          <w:szCs w:val="60"/>
        </w:rPr>
        <w:sectPr w:rsidR="003603B3" w:rsidRPr="003603B3" w:rsidSect="00DC7888">
          <w:pgSz w:w="12240" w:h="15840"/>
          <w:pgMar w:top="1440" w:right="1440" w:bottom="1440" w:left="1440" w:header="720" w:footer="720" w:gutter="0"/>
          <w:cols w:space="720"/>
          <w:noEndnote/>
        </w:sectPr>
      </w:pPr>
    </w:p>
    <w:p w14:paraId="1101F87C" w14:textId="79BD8B1E" w:rsidR="000808E6" w:rsidRDefault="00DA692E" w:rsidP="00970B7D">
      <w:pPr>
        <w:pStyle w:val="ListParagraph"/>
        <w:numPr>
          <w:ilvl w:val="1"/>
          <w:numId w:val="48"/>
        </w:numPr>
        <w:autoSpaceDE w:val="0"/>
        <w:autoSpaceDN w:val="0"/>
        <w:adjustRightInd w:val="0"/>
        <w:spacing w:after="4" w:line="312" w:lineRule="auto"/>
        <w:rPr>
          <w:rFonts w:ascii="Arial" w:hAnsi="Arial" w:cs="Arial"/>
          <w:b/>
          <w:bCs/>
          <w:sz w:val="60"/>
          <w:szCs w:val="60"/>
        </w:rPr>
      </w:pPr>
      <w:r w:rsidRPr="00970B7D">
        <w:rPr>
          <w:rFonts w:ascii="Arial" w:hAnsi="Arial" w:cs="Arial"/>
          <w:b/>
          <w:bCs/>
          <w:sz w:val="60"/>
          <w:szCs w:val="60"/>
        </w:rPr>
        <w:lastRenderedPageBreak/>
        <w:t>WHAT.</w:t>
      </w:r>
    </w:p>
    <w:p w14:paraId="469FC578" w14:textId="77777777" w:rsidR="00DA692E" w:rsidRDefault="00DA692E" w:rsidP="000653D4">
      <w:pPr>
        <w:rPr>
          <w:rFonts w:ascii="Arial" w:hAnsi="Arial" w:cs="Arial"/>
          <w:sz w:val="60"/>
          <w:szCs w:val="60"/>
        </w:rPr>
        <w:sectPr w:rsidR="00DA692E" w:rsidSect="00DC7888">
          <w:pgSz w:w="12240" w:h="15840"/>
          <w:pgMar w:top="1440" w:right="1440" w:bottom="1440" w:left="1440" w:header="720" w:footer="720" w:gutter="0"/>
          <w:cols w:space="720"/>
          <w:noEndnote/>
        </w:sectPr>
      </w:pPr>
      <w:r w:rsidRPr="00DA692E">
        <w:rPr>
          <w:rFonts w:ascii="Arial" w:hAnsi="Arial" w:cs="Arial"/>
          <w:sz w:val="60"/>
          <w:szCs w:val="60"/>
        </w:rPr>
        <w:t>Intended Economic, Social and Environmental Outcomes</w:t>
      </w:r>
      <w:r>
        <w:rPr>
          <w:rFonts w:ascii="Arial" w:hAnsi="Arial" w:cs="Arial"/>
          <w:sz w:val="60"/>
          <w:szCs w:val="60"/>
        </w:rPr>
        <w:t>.</w:t>
      </w:r>
    </w:p>
    <w:p w14:paraId="1D7965BF" w14:textId="450987EE" w:rsidR="00DA692E" w:rsidRDefault="00DA692E" w:rsidP="001247AA">
      <w:pPr>
        <w:pStyle w:val="ListParagraph"/>
        <w:numPr>
          <w:ilvl w:val="1"/>
          <w:numId w:val="48"/>
        </w:numPr>
        <w:autoSpaceDE w:val="0"/>
        <w:autoSpaceDN w:val="0"/>
        <w:adjustRightInd w:val="0"/>
        <w:spacing w:after="4" w:line="312" w:lineRule="auto"/>
        <w:rPr>
          <w:rFonts w:ascii="Arial" w:hAnsi="Arial" w:cs="Arial"/>
          <w:sz w:val="60"/>
          <w:szCs w:val="60"/>
        </w:rPr>
      </w:pPr>
    </w:p>
    <w:p w14:paraId="6E936BF9" w14:textId="2FEF9D0B" w:rsidR="00DA692E" w:rsidRDefault="004C67C9" w:rsidP="000653D4">
      <w:pPr>
        <w:rPr>
          <w:rFonts w:ascii="Arial" w:hAnsi="Arial" w:cs="Arial"/>
          <w:b/>
          <w:bCs/>
          <w:sz w:val="60"/>
          <w:szCs w:val="60"/>
        </w:rPr>
      </w:pPr>
      <w:r>
        <w:rPr>
          <w:rFonts w:ascii="Arial" w:hAnsi="Arial" w:cs="Arial"/>
          <w:b/>
          <w:bCs/>
          <w:sz w:val="60"/>
          <w:szCs w:val="60"/>
        </w:rPr>
        <w:t xml:space="preserve">INTENDED </w:t>
      </w:r>
      <w:r w:rsidR="00F67179" w:rsidRPr="00F67179">
        <w:rPr>
          <w:rFonts w:ascii="Arial" w:hAnsi="Arial" w:cs="Arial"/>
          <w:b/>
          <w:bCs/>
          <w:sz w:val="60"/>
          <w:szCs w:val="60"/>
        </w:rPr>
        <w:t>OUTCOMES</w:t>
      </w:r>
      <w:r>
        <w:rPr>
          <w:rFonts w:ascii="Arial" w:hAnsi="Arial" w:cs="Arial"/>
          <w:b/>
          <w:bCs/>
          <w:sz w:val="60"/>
          <w:szCs w:val="60"/>
        </w:rPr>
        <w:t xml:space="preserve"> AND PROCUREMENT</w:t>
      </w:r>
      <w:r w:rsidR="00F67179" w:rsidRPr="00F67179">
        <w:rPr>
          <w:rFonts w:ascii="Arial" w:hAnsi="Arial" w:cs="Arial"/>
          <w:b/>
          <w:bCs/>
          <w:sz w:val="60"/>
          <w:szCs w:val="60"/>
        </w:rPr>
        <w:t>.</w:t>
      </w:r>
    </w:p>
    <w:p w14:paraId="51E623BD" w14:textId="77777777" w:rsidR="004C67C9" w:rsidRPr="008B641A" w:rsidRDefault="004C67C9" w:rsidP="008B641A">
      <w:pPr>
        <w:autoSpaceDE w:val="0"/>
        <w:autoSpaceDN w:val="0"/>
        <w:adjustRightInd w:val="0"/>
        <w:spacing w:after="4" w:line="312" w:lineRule="auto"/>
        <w:rPr>
          <w:rFonts w:ascii="Arial" w:hAnsi="Arial" w:cs="Arial"/>
          <w:sz w:val="60"/>
          <w:szCs w:val="60"/>
        </w:rPr>
      </w:pPr>
      <w:r w:rsidRPr="008B641A">
        <w:rPr>
          <w:rFonts w:ascii="Arial" w:hAnsi="Arial" w:cs="Arial"/>
          <w:sz w:val="60"/>
          <w:szCs w:val="60"/>
        </w:rPr>
        <w:t>Requirements within procurement tenders must be relevant and proportionate for the scope of the planned procurement.</w:t>
      </w:r>
    </w:p>
    <w:p w14:paraId="3C3354AD" w14:textId="77777777" w:rsidR="003864EC" w:rsidRDefault="004C67C9" w:rsidP="008B641A">
      <w:pPr>
        <w:autoSpaceDE w:val="0"/>
        <w:autoSpaceDN w:val="0"/>
        <w:adjustRightInd w:val="0"/>
        <w:spacing w:after="4" w:line="312" w:lineRule="auto"/>
        <w:rPr>
          <w:rFonts w:ascii="Arial" w:hAnsi="Arial" w:cs="Arial"/>
          <w:sz w:val="60"/>
          <w:szCs w:val="60"/>
        </w:rPr>
      </w:pPr>
      <w:r w:rsidRPr="008B641A">
        <w:rPr>
          <w:rFonts w:ascii="Arial" w:hAnsi="Arial" w:cs="Arial"/>
          <w:sz w:val="60"/>
          <w:szCs w:val="60"/>
        </w:rPr>
        <w:t>This requires consideration of, for example, climate change risks and opportunities.  These may not be the only issues that are relevant within frameworks or contracts.  Other environmental and socio-</w:t>
      </w:r>
      <w:r w:rsidRPr="008B641A">
        <w:rPr>
          <w:rFonts w:ascii="Arial" w:hAnsi="Arial" w:cs="Arial"/>
          <w:sz w:val="60"/>
          <w:szCs w:val="60"/>
        </w:rPr>
        <w:lastRenderedPageBreak/>
        <w:t>economic issues may be equally or more important.</w:t>
      </w:r>
    </w:p>
    <w:p w14:paraId="107EC1C4" w14:textId="77777777" w:rsidR="008B641A" w:rsidRDefault="008B641A" w:rsidP="008B641A">
      <w:pPr>
        <w:autoSpaceDE w:val="0"/>
        <w:autoSpaceDN w:val="0"/>
        <w:adjustRightInd w:val="0"/>
        <w:spacing w:after="4" w:line="312" w:lineRule="auto"/>
        <w:rPr>
          <w:rFonts w:ascii="Arial" w:hAnsi="Arial" w:cs="Arial"/>
          <w:sz w:val="60"/>
          <w:szCs w:val="60"/>
        </w:rPr>
      </w:pPr>
    </w:p>
    <w:p w14:paraId="1915CC8E" w14:textId="77777777" w:rsidR="008B641A" w:rsidRDefault="008B641A" w:rsidP="008B641A">
      <w:pPr>
        <w:autoSpaceDE w:val="0"/>
        <w:autoSpaceDN w:val="0"/>
        <w:adjustRightInd w:val="0"/>
        <w:spacing w:after="4" w:line="312" w:lineRule="auto"/>
        <w:rPr>
          <w:rFonts w:ascii="Arial" w:hAnsi="Arial" w:cs="Arial"/>
          <w:sz w:val="60"/>
          <w:szCs w:val="60"/>
        </w:rPr>
      </w:pPr>
      <w:r w:rsidRPr="008B641A">
        <w:rPr>
          <w:rFonts w:ascii="Arial" w:hAnsi="Arial" w:cs="Arial"/>
          <w:sz w:val="60"/>
          <w:szCs w:val="60"/>
        </w:rPr>
        <w:t>A framework agreement is an agreement or arrangement between a supplier or suppliers, on one hand, and a contracting authority or contracting authorities, on the other, which sets out the terms and conditions under which “call-off contracts” can be made throughout the term of the agreement.</w:t>
      </w:r>
    </w:p>
    <w:p w14:paraId="0208F3F8" w14:textId="77777777" w:rsidR="008B641A" w:rsidRDefault="008B641A" w:rsidP="008B641A">
      <w:pPr>
        <w:autoSpaceDE w:val="0"/>
        <w:autoSpaceDN w:val="0"/>
        <w:adjustRightInd w:val="0"/>
        <w:spacing w:after="4" w:line="312" w:lineRule="auto"/>
        <w:rPr>
          <w:rFonts w:ascii="Arial" w:hAnsi="Arial" w:cs="Arial"/>
          <w:sz w:val="60"/>
          <w:szCs w:val="60"/>
        </w:rPr>
      </w:pPr>
    </w:p>
    <w:p w14:paraId="2FA29F74" w14:textId="77777777" w:rsidR="00C130FC" w:rsidRPr="00C130FC" w:rsidRDefault="00C130FC" w:rsidP="00C130FC">
      <w:pPr>
        <w:autoSpaceDE w:val="0"/>
        <w:autoSpaceDN w:val="0"/>
        <w:adjustRightInd w:val="0"/>
        <w:spacing w:after="4" w:line="312" w:lineRule="auto"/>
        <w:rPr>
          <w:rFonts w:ascii="Arial" w:hAnsi="Arial" w:cs="Arial"/>
          <w:sz w:val="60"/>
          <w:szCs w:val="60"/>
        </w:rPr>
      </w:pPr>
      <w:r w:rsidRPr="00C130FC">
        <w:rPr>
          <w:rFonts w:ascii="Arial" w:hAnsi="Arial" w:cs="Arial"/>
          <w:sz w:val="60"/>
          <w:szCs w:val="60"/>
        </w:rPr>
        <w:lastRenderedPageBreak/>
        <w:t>A procurement contract is a legally-binding agreement between the buyer and supplier to supply goods or services with detailed specifications and to fulfill contract terms and conditions.</w:t>
      </w:r>
    </w:p>
    <w:p w14:paraId="43FDC256" w14:textId="574F9590" w:rsidR="008B641A" w:rsidRPr="008B641A" w:rsidRDefault="008B641A" w:rsidP="008B641A">
      <w:pPr>
        <w:autoSpaceDE w:val="0"/>
        <w:autoSpaceDN w:val="0"/>
        <w:adjustRightInd w:val="0"/>
        <w:spacing w:after="4" w:line="312" w:lineRule="auto"/>
        <w:rPr>
          <w:rFonts w:ascii="Arial" w:hAnsi="Arial" w:cs="Arial"/>
          <w:sz w:val="60"/>
          <w:szCs w:val="60"/>
        </w:rPr>
        <w:sectPr w:rsidR="008B641A" w:rsidRPr="008B641A" w:rsidSect="00DC7888">
          <w:pgSz w:w="12240" w:h="15840"/>
          <w:pgMar w:top="1440" w:right="1440" w:bottom="1440" w:left="1440" w:header="720" w:footer="720" w:gutter="0"/>
          <w:cols w:space="720"/>
          <w:noEndnote/>
        </w:sectPr>
      </w:pPr>
    </w:p>
    <w:p w14:paraId="7AD7965E" w14:textId="77BEDDB9" w:rsidR="007937FA" w:rsidRDefault="007937FA" w:rsidP="002E1627">
      <w:pPr>
        <w:pStyle w:val="ListParagraph"/>
        <w:numPr>
          <w:ilvl w:val="1"/>
          <w:numId w:val="48"/>
        </w:numPr>
        <w:autoSpaceDE w:val="0"/>
        <w:autoSpaceDN w:val="0"/>
        <w:adjustRightInd w:val="0"/>
        <w:spacing w:after="4" w:line="312" w:lineRule="auto"/>
        <w:rPr>
          <w:rFonts w:ascii="Arial" w:hAnsi="Arial" w:cs="Arial"/>
          <w:sz w:val="60"/>
          <w:szCs w:val="60"/>
        </w:rPr>
      </w:pPr>
    </w:p>
    <w:p w14:paraId="191FA108" w14:textId="7D6C95D9" w:rsidR="00952712" w:rsidRPr="00721CE7" w:rsidRDefault="00721CE7" w:rsidP="007937FA">
      <w:pPr>
        <w:rPr>
          <w:rFonts w:ascii="Arial" w:hAnsi="Arial" w:cs="Arial"/>
          <w:b/>
          <w:bCs/>
          <w:sz w:val="60"/>
          <w:szCs w:val="60"/>
        </w:rPr>
      </w:pPr>
      <w:r w:rsidRPr="00721CE7">
        <w:rPr>
          <w:rFonts w:ascii="Arial" w:hAnsi="Arial" w:cs="Arial"/>
          <w:b/>
          <w:bCs/>
          <w:sz w:val="60"/>
          <w:szCs w:val="60"/>
        </w:rPr>
        <w:t>Life Cycle Thinking – IMPACTS.</w:t>
      </w:r>
    </w:p>
    <w:p w14:paraId="21E765A8" w14:textId="77777777" w:rsidR="00083A9A" w:rsidRDefault="00083A9A" w:rsidP="007937FA">
      <w:pPr>
        <w:rPr>
          <w:rFonts w:ascii="Arial" w:hAnsi="Arial" w:cs="Arial"/>
          <w:sz w:val="60"/>
          <w:szCs w:val="60"/>
        </w:rPr>
      </w:pPr>
      <w:r w:rsidRPr="00083A9A">
        <w:rPr>
          <w:rFonts w:ascii="Arial" w:hAnsi="Arial" w:cs="Arial"/>
          <w:sz w:val="60"/>
          <w:szCs w:val="60"/>
        </w:rPr>
        <w:t>As a result of national policies and legislation, public procurement needs to be aligned with intended outcomes.</w:t>
      </w:r>
    </w:p>
    <w:p w14:paraId="0A83856F" w14:textId="3353A55F" w:rsidR="00721CE7" w:rsidRDefault="00721CE7" w:rsidP="007937FA">
      <w:pPr>
        <w:rPr>
          <w:rFonts w:ascii="Arial" w:hAnsi="Arial" w:cs="Arial"/>
          <w:sz w:val="60"/>
          <w:szCs w:val="60"/>
        </w:rPr>
      </w:pPr>
      <w:r w:rsidRPr="00721CE7">
        <w:rPr>
          <w:rFonts w:ascii="Arial" w:hAnsi="Arial" w:cs="Arial"/>
          <w:sz w:val="60"/>
          <w:szCs w:val="60"/>
        </w:rPr>
        <w:t>Employing a Life Cycle Approach helps clarify relevant environmental, social and related economic risks and opportunities and potential actions to manage sustainability at relevant stages of the procurement process. This is considered further in the 'HOW' section.</w:t>
      </w:r>
    </w:p>
    <w:p w14:paraId="5769A13F" w14:textId="14F2A9B8" w:rsidR="001C5051" w:rsidRDefault="001C5051" w:rsidP="001C5051">
      <w:pPr>
        <w:rPr>
          <w:rFonts w:ascii="Arial" w:hAnsi="Arial" w:cs="Arial"/>
          <w:sz w:val="60"/>
          <w:szCs w:val="60"/>
        </w:rPr>
      </w:pPr>
      <w:r>
        <w:rPr>
          <w:rFonts w:ascii="Arial" w:hAnsi="Arial" w:cs="Arial"/>
          <w:sz w:val="60"/>
          <w:szCs w:val="60"/>
        </w:rPr>
        <w:br w:type="page"/>
      </w:r>
    </w:p>
    <w:p w14:paraId="73AFC8B0" w14:textId="77777777" w:rsidR="00EC6FAC" w:rsidRDefault="00EC6FAC" w:rsidP="008C5EC4">
      <w:pPr>
        <w:pStyle w:val="ListParagraph"/>
        <w:numPr>
          <w:ilvl w:val="1"/>
          <w:numId w:val="48"/>
        </w:numPr>
        <w:autoSpaceDE w:val="0"/>
        <w:autoSpaceDN w:val="0"/>
        <w:adjustRightInd w:val="0"/>
        <w:spacing w:after="4" w:line="312" w:lineRule="auto"/>
        <w:rPr>
          <w:rFonts w:ascii="Arial" w:hAnsi="Arial" w:cs="Arial"/>
          <w:b/>
          <w:bCs/>
          <w:sz w:val="60"/>
          <w:szCs w:val="60"/>
        </w:rPr>
      </w:pPr>
    </w:p>
    <w:p w14:paraId="1E0A2FA9" w14:textId="0C855F90" w:rsidR="00176A18" w:rsidRPr="00EC6FAC" w:rsidRDefault="00EC6FAC" w:rsidP="00EC6FAC">
      <w:pPr>
        <w:autoSpaceDE w:val="0"/>
        <w:autoSpaceDN w:val="0"/>
        <w:adjustRightInd w:val="0"/>
        <w:spacing w:after="4" w:line="312" w:lineRule="auto"/>
        <w:rPr>
          <w:rFonts w:ascii="Arial" w:hAnsi="Arial" w:cs="Arial"/>
          <w:b/>
          <w:bCs/>
          <w:sz w:val="60"/>
          <w:szCs w:val="60"/>
        </w:rPr>
      </w:pPr>
      <w:r w:rsidRPr="00EC6FAC">
        <w:rPr>
          <w:rFonts w:ascii="Arial" w:hAnsi="Arial" w:cs="Arial"/>
          <w:b/>
          <w:bCs/>
          <w:sz w:val="60"/>
          <w:szCs w:val="60"/>
        </w:rPr>
        <w:t>LIFE CYCLE THINKING – COSTS.</w:t>
      </w:r>
    </w:p>
    <w:p w14:paraId="2E112675" w14:textId="77777777" w:rsidR="007A4F9A" w:rsidRPr="007A4F9A" w:rsidRDefault="007A4F9A" w:rsidP="007A4F9A">
      <w:pPr>
        <w:rPr>
          <w:rFonts w:ascii="Arial" w:hAnsi="Arial" w:cs="Arial"/>
          <w:sz w:val="60"/>
          <w:szCs w:val="60"/>
        </w:rPr>
      </w:pPr>
      <w:r w:rsidRPr="007A4F9A">
        <w:rPr>
          <w:rFonts w:ascii="Arial" w:hAnsi="Arial" w:cs="Arial"/>
          <w:sz w:val="60"/>
          <w:szCs w:val="60"/>
        </w:rPr>
        <w:t xml:space="preserve">Employing such a Life Cycle Approach also highlights potential costs relating to the impacts identified in the products, services or works being procured. </w:t>
      </w:r>
    </w:p>
    <w:p w14:paraId="512C1551" w14:textId="62FD2C98" w:rsidR="007937FA" w:rsidRDefault="007A4F9A" w:rsidP="007A4F9A">
      <w:pPr>
        <w:rPr>
          <w:rFonts w:ascii="Arial" w:hAnsi="Arial" w:cs="Arial"/>
          <w:sz w:val="60"/>
          <w:szCs w:val="60"/>
        </w:rPr>
      </w:pPr>
      <w:r w:rsidRPr="007A4F9A">
        <w:rPr>
          <w:rFonts w:ascii="Arial" w:hAnsi="Arial" w:cs="Arial"/>
          <w:sz w:val="60"/>
          <w:szCs w:val="60"/>
        </w:rPr>
        <w:t>This needs to be considered within pre-procurement planning, the development of the business case, as well as when developing tender requirements and evaluation criteria.</w:t>
      </w:r>
    </w:p>
    <w:p w14:paraId="0ECF8034" w14:textId="77777777" w:rsidR="007A4F9A" w:rsidRPr="007A4F9A" w:rsidRDefault="007A4F9A" w:rsidP="007A4F9A">
      <w:pPr>
        <w:rPr>
          <w:rFonts w:ascii="Arial" w:hAnsi="Arial" w:cs="Arial"/>
          <w:sz w:val="60"/>
          <w:szCs w:val="60"/>
        </w:rPr>
      </w:pPr>
      <w:r w:rsidRPr="007A4F9A">
        <w:rPr>
          <w:rFonts w:ascii="Arial" w:hAnsi="Arial" w:cs="Arial"/>
          <w:sz w:val="60"/>
          <w:szCs w:val="60"/>
        </w:rPr>
        <w:t>This enables:</w:t>
      </w:r>
    </w:p>
    <w:p w14:paraId="49760D21"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lastRenderedPageBreak/>
        <w:t>Greater transparency and forecasting/planning of future costs</w:t>
      </w:r>
    </w:p>
    <w:p w14:paraId="50E27458"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 xml:space="preserve">Improved awareness of total costs </w:t>
      </w:r>
    </w:p>
    <w:p w14:paraId="1A962724"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 xml:space="preserve">Objective evaluation of competing options </w:t>
      </w:r>
    </w:p>
    <w:p w14:paraId="0D685B62"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Objective evaluation of sustainable options</w:t>
      </w:r>
    </w:p>
    <w:p w14:paraId="77868721" w14:textId="77777777" w:rsidR="007A4F9A" w:rsidRPr="007A4F9A"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Better value for money</w:t>
      </w:r>
    </w:p>
    <w:p w14:paraId="49894F53" w14:textId="6A14DE1D" w:rsidR="009C3C50" w:rsidRDefault="007A4F9A" w:rsidP="007A4F9A">
      <w:pPr>
        <w:pStyle w:val="ListParagraph"/>
        <w:numPr>
          <w:ilvl w:val="0"/>
          <w:numId w:val="15"/>
        </w:numPr>
        <w:rPr>
          <w:rFonts w:ascii="Arial" w:hAnsi="Arial" w:cs="Arial"/>
          <w:sz w:val="60"/>
          <w:szCs w:val="60"/>
        </w:rPr>
      </w:pPr>
      <w:r w:rsidRPr="007A4F9A">
        <w:rPr>
          <w:rFonts w:ascii="Arial" w:hAnsi="Arial" w:cs="Arial"/>
          <w:sz w:val="60"/>
          <w:szCs w:val="60"/>
        </w:rPr>
        <w:t>Reduced environmental costs</w:t>
      </w:r>
      <w:r w:rsidR="009C3C50">
        <w:rPr>
          <w:rFonts w:ascii="Arial" w:hAnsi="Arial" w:cs="Arial"/>
          <w:sz w:val="60"/>
          <w:szCs w:val="60"/>
        </w:rPr>
        <w:t>.</w:t>
      </w:r>
    </w:p>
    <w:p w14:paraId="0A678CB0" w14:textId="206AA0FE" w:rsidR="00F02888" w:rsidRDefault="00F02888" w:rsidP="00F02888">
      <w:pPr>
        <w:rPr>
          <w:rFonts w:ascii="Arial" w:hAnsi="Arial" w:cs="Arial"/>
          <w:sz w:val="60"/>
          <w:szCs w:val="60"/>
        </w:rPr>
      </w:pPr>
      <w:r>
        <w:rPr>
          <w:rFonts w:ascii="Arial" w:hAnsi="Arial" w:cs="Arial"/>
          <w:sz w:val="60"/>
          <w:szCs w:val="60"/>
        </w:rPr>
        <w:t>Graphic – Life Cycle Thinking – Costs – Text as follows:</w:t>
      </w:r>
    </w:p>
    <w:p w14:paraId="00E6A938" w14:textId="70FCE32B" w:rsidR="00F02888" w:rsidRDefault="00F02888" w:rsidP="00F02888">
      <w:pPr>
        <w:rPr>
          <w:rFonts w:ascii="Arial" w:hAnsi="Arial" w:cs="Arial"/>
          <w:sz w:val="60"/>
          <w:szCs w:val="60"/>
        </w:rPr>
      </w:pPr>
      <w:r>
        <w:rPr>
          <w:rFonts w:ascii="Arial" w:hAnsi="Arial" w:cs="Arial"/>
          <w:sz w:val="60"/>
          <w:szCs w:val="60"/>
        </w:rPr>
        <w:t>Acquisition</w:t>
      </w:r>
    </w:p>
    <w:p w14:paraId="30A3EA53" w14:textId="387F6540" w:rsidR="00F02888" w:rsidRDefault="00F02888" w:rsidP="00F02888">
      <w:pPr>
        <w:rPr>
          <w:rFonts w:ascii="Arial" w:hAnsi="Arial" w:cs="Arial"/>
          <w:sz w:val="60"/>
          <w:szCs w:val="60"/>
        </w:rPr>
      </w:pPr>
      <w:r>
        <w:rPr>
          <w:rFonts w:ascii="Arial" w:hAnsi="Arial" w:cs="Arial"/>
          <w:sz w:val="60"/>
          <w:szCs w:val="60"/>
        </w:rPr>
        <w:t>Use</w:t>
      </w:r>
    </w:p>
    <w:p w14:paraId="0A5C2551" w14:textId="371FF60B" w:rsidR="00F02888" w:rsidRDefault="00F02888" w:rsidP="00F02888">
      <w:pPr>
        <w:rPr>
          <w:rFonts w:ascii="Arial" w:hAnsi="Arial" w:cs="Arial"/>
          <w:sz w:val="60"/>
          <w:szCs w:val="60"/>
        </w:rPr>
      </w:pPr>
      <w:r>
        <w:rPr>
          <w:rFonts w:ascii="Arial" w:hAnsi="Arial" w:cs="Arial"/>
          <w:sz w:val="60"/>
          <w:szCs w:val="60"/>
        </w:rPr>
        <w:t>Maintenance</w:t>
      </w:r>
    </w:p>
    <w:p w14:paraId="602ED2F8" w14:textId="76EB7353" w:rsidR="00F02888" w:rsidRDefault="00F02888" w:rsidP="00F02888">
      <w:pPr>
        <w:rPr>
          <w:rFonts w:ascii="Arial" w:hAnsi="Arial" w:cs="Arial"/>
          <w:sz w:val="60"/>
          <w:szCs w:val="60"/>
        </w:rPr>
      </w:pPr>
      <w:r>
        <w:rPr>
          <w:rFonts w:ascii="Arial" w:hAnsi="Arial" w:cs="Arial"/>
          <w:sz w:val="60"/>
          <w:szCs w:val="60"/>
        </w:rPr>
        <w:lastRenderedPageBreak/>
        <w:t>End of Life</w:t>
      </w:r>
    </w:p>
    <w:p w14:paraId="78F9BB74" w14:textId="77777777" w:rsidR="00F02888" w:rsidRPr="00F02888" w:rsidRDefault="00F02888" w:rsidP="00F02888">
      <w:pPr>
        <w:rPr>
          <w:rFonts w:ascii="Arial" w:hAnsi="Arial" w:cs="Arial"/>
          <w:sz w:val="60"/>
          <w:szCs w:val="60"/>
        </w:rPr>
        <w:sectPr w:rsidR="00F02888" w:rsidRPr="00F02888" w:rsidSect="00DC7888">
          <w:pgSz w:w="12240" w:h="15840"/>
          <w:pgMar w:top="1440" w:right="1440" w:bottom="1440" w:left="1440" w:header="720" w:footer="720" w:gutter="0"/>
          <w:cols w:space="720"/>
          <w:noEndnote/>
        </w:sectPr>
      </w:pPr>
    </w:p>
    <w:p w14:paraId="7B121E17" w14:textId="187E8A38" w:rsidR="007A4F9A" w:rsidRDefault="007A4F9A" w:rsidP="00734155">
      <w:pPr>
        <w:pStyle w:val="ListParagraph"/>
        <w:numPr>
          <w:ilvl w:val="1"/>
          <w:numId w:val="48"/>
        </w:numPr>
        <w:autoSpaceDE w:val="0"/>
        <w:autoSpaceDN w:val="0"/>
        <w:adjustRightInd w:val="0"/>
        <w:spacing w:after="4" w:line="312" w:lineRule="auto"/>
        <w:rPr>
          <w:rFonts w:ascii="Arial" w:hAnsi="Arial" w:cs="Arial"/>
          <w:sz w:val="60"/>
          <w:szCs w:val="60"/>
        </w:rPr>
      </w:pPr>
    </w:p>
    <w:p w14:paraId="1FBF0A01" w14:textId="77777777" w:rsidR="00FB1123" w:rsidRPr="00103DCA" w:rsidRDefault="00FB1123" w:rsidP="00FB1123">
      <w:pPr>
        <w:rPr>
          <w:rFonts w:ascii="Arial" w:hAnsi="Arial" w:cs="Arial"/>
          <w:b/>
          <w:bCs/>
          <w:sz w:val="60"/>
          <w:szCs w:val="60"/>
        </w:rPr>
      </w:pPr>
      <w:r w:rsidRPr="00103DCA">
        <w:rPr>
          <w:rFonts w:ascii="Arial" w:hAnsi="Arial" w:cs="Arial"/>
          <w:b/>
          <w:bCs/>
          <w:sz w:val="60"/>
          <w:szCs w:val="60"/>
        </w:rPr>
        <w:t>CLIMATE CHANGE AND PROCUREMENT.</w:t>
      </w:r>
    </w:p>
    <w:p w14:paraId="7EEF8E31" w14:textId="74B09F98" w:rsidR="00FB1123" w:rsidRDefault="00FB1123" w:rsidP="00FB1123">
      <w:pPr>
        <w:rPr>
          <w:rFonts w:ascii="Arial" w:hAnsi="Arial" w:cs="Arial"/>
          <w:sz w:val="60"/>
          <w:szCs w:val="60"/>
        </w:rPr>
      </w:pPr>
      <w:r w:rsidRPr="00103DCA">
        <w:rPr>
          <w:rFonts w:ascii="Arial" w:hAnsi="Arial" w:cs="Arial"/>
          <w:sz w:val="60"/>
          <w:szCs w:val="60"/>
        </w:rPr>
        <w:t>Mobilising the over £1</w:t>
      </w:r>
      <w:r>
        <w:rPr>
          <w:rFonts w:ascii="Arial" w:hAnsi="Arial" w:cs="Arial"/>
          <w:sz w:val="60"/>
          <w:szCs w:val="60"/>
        </w:rPr>
        <w:t>6</w:t>
      </w:r>
      <w:r w:rsidRPr="00103DCA">
        <w:rPr>
          <w:rFonts w:ascii="Arial" w:hAnsi="Arial" w:cs="Arial"/>
          <w:sz w:val="60"/>
          <w:szCs w:val="60"/>
        </w:rPr>
        <w:t>b per annum of public procurement expenditure is essential to support the strategic priority of transitioning to a more resource efficient, lower carbon economy.</w:t>
      </w:r>
    </w:p>
    <w:p w14:paraId="472EF918" w14:textId="46CAF1FB" w:rsidR="00FB1123" w:rsidRDefault="00FB1123" w:rsidP="00FB1123">
      <w:pPr>
        <w:rPr>
          <w:rFonts w:ascii="Arial" w:hAnsi="Arial" w:cs="Arial"/>
          <w:sz w:val="60"/>
          <w:szCs w:val="60"/>
        </w:rPr>
      </w:pPr>
      <w:r w:rsidRPr="00103DCA">
        <w:rPr>
          <w:rFonts w:ascii="Arial" w:hAnsi="Arial" w:cs="Arial"/>
          <w:sz w:val="60"/>
          <w:szCs w:val="60"/>
        </w:rPr>
        <w:t>This is reflected in the 202</w:t>
      </w:r>
      <w:r w:rsidR="002E35C5">
        <w:rPr>
          <w:rFonts w:ascii="Arial" w:hAnsi="Arial" w:cs="Arial"/>
          <w:sz w:val="60"/>
          <w:szCs w:val="60"/>
        </w:rPr>
        <w:t>5</w:t>
      </w:r>
      <w:r w:rsidRPr="00103DCA">
        <w:rPr>
          <w:rFonts w:ascii="Arial" w:hAnsi="Arial" w:cs="Arial"/>
          <w:sz w:val="60"/>
          <w:szCs w:val="60"/>
        </w:rPr>
        <w:t>-2</w:t>
      </w:r>
      <w:r w:rsidR="002E35C5">
        <w:rPr>
          <w:rFonts w:ascii="Arial" w:hAnsi="Arial" w:cs="Arial"/>
          <w:sz w:val="60"/>
          <w:szCs w:val="60"/>
        </w:rPr>
        <w:t>6</w:t>
      </w:r>
      <w:r w:rsidRPr="00103DCA">
        <w:rPr>
          <w:rFonts w:ascii="Arial" w:hAnsi="Arial" w:cs="Arial"/>
          <w:sz w:val="60"/>
          <w:szCs w:val="60"/>
        </w:rPr>
        <w:t xml:space="preserve"> Programme for Government, the </w:t>
      </w:r>
      <w:r w:rsidR="002E35C5">
        <w:rPr>
          <w:rFonts w:ascii="Arial" w:hAnsi="Arial" w:cs="Arial"/>
          <w:sz w:val="60"/>
          <w:szCs w:val="60"/>
        </w:rPr>
        <w:t xml:space="preserve">2026-40 </w:t>
      </w:r>
      <w:r w:rsidRPr="00103DCA">
        <w:rPr>
          <w:rFonts w:ascii="Arial" w:hAnsi="Arial" w:cs="Arial"/>
          <w:sz w:val="60"/>
          <w:szCs w:val="60"/>
        </w:rPr>
        <w:t xml:space="preserve">Climate Change Plan and through world leading climate change legislation which sets the target to transition towards ‘Net Zero’ emissions by 2045.  </w:t>
      </w:r>
    </w:p>
    <w:p w14:paraId="7016DAF8" w14:textId="19CB3673" w:rsidR="00FB1123" w:rsidRDefault="00FB1123" w:rsidP="00FB1123">
      <w:pPr>
        <w:rPr>
          <w:rFonts w:ascii="Arial" w:hAnsi="Arial" w:cs="Arial"/>
          <w:sz w:val="60"/>
          <w:szCs w:val="60"/>
        </w:rPr>
      </w:pPr>
      <w:r w:rsidRPr="00612C36">
        <w:rPr>
          <w:rFonts w:ascii="Arial" w:hAnsi="Arial" w:cs="Arial"/>
          <w:sz w:val="60"/>
          <w:szCs w:val="60"/>
        </w:rPr>
        <w:lastRenderedPageBreak/>
        <w:t xml:space="preserve">The Climate Literacy </w:t>
      </w:r>
      <w:r w:rsidR="001C7B21">
        <w:rPr>
          <w:rFonts w:ascii="Arial" w:hAnsi="Arial" w:cs="Arial"/>
          <w:sz w:val="60"/>
          <w:szCs w:val="60"/>
        </w:rPr>
        <w:t>eLearning</w:t>
      </w:r>
      <w:r w:rsidRPr="00612C36">
        <w:rPr>
          <w:rFonts w:ascii="Arial" w:hAnsi="Arial" w:cs="Arial"/>
          <w:sz w:val="60"/>
          <w:szCs w:val="60"/>
        </w:rPr>
        <w:t xml:space="preserve"> </w:t>
      </w:r>
      <w:r w:rsidR="001C7B21">
        <w:rPr>
          <w:rFonts w:ascii="Arial" w:hAnsi="Arial" w:cs="Arial"/>
          <w:sz w:val="60"/>
          <w:szCs w:val="60"/>
        </w:rPr>
        <w:t xml:space="preserve">within the Sustainable procurement Tools portal </w:t>
      </w:r>
      <w:r w:rsidRPr="00612C36">
        <w:rPr>
          <w:rFonts w:ascii="Arial" w:hAnsi="Arial" w:cs="Arial"/>
          <w:sz w:val="60"/>
          <w:szCs w:val="60"/>
        </w:rPr>
        <w:t>provides more detail</w:t>
      </w:r>
      <w:r>
        <w:rPr>
          <w:rFonts w:ascii="Arial" w:hAnsi="Arial" w:cs="Arial"/>
          <w:sz w:val="60"/>
          <w:szCs w:val="60"/>
        </w:rPr>
        <w:t>.</w:t>
      </w:r>
    </w:p>
    <w:p w14:paraId="78ACBEB2" w14:textId="77777777" w:rsidR="00734155" w:rsidRDefault="00734155" w:rsidP="00FB1123">
      <w:pPr>
        <w:rPr>
          <w:rFonts w:ascii="Arial" w:hAnsi="Arial" w:cs="Arial"/>
          <w:sz w:val="60"/>
          <w:szCs w:val="60"/>
        </w:rPr>
        <w:sectPr w:rsidR="00734155" w:rsidSect="00FB1123">
          <w:pgSz w:w="12240" w:h="15840"/>
          <w:pgMar w:top="1440" w:right="1440" w:bottom="1440" w:left="1440" w:header="720" w:footer="720" w:gutter="0"/>
          <w:cols w:space="720"/>
          <w:noEndnote/>
        </w:sectPr>
      </w:pPr>
    </w:p>
    <w:p w14:paraId="0EB13560" w14:textId="561FB5B9" w:rsidR="0081438A" w:rsidRDefault="0081438A" w:rsidP="007B7790">
      <w:pPr>
        <w:pStyle w:val="ListParagraph"/>
        <w:numPr>
          <w:ilvl w:val="1"/>
          <w:numId w:val="48"/>
        </w:numPr>
        <w:autoSpaceDE w:val="0"/>
        <w:autoSpaceDN w:val="0"/>
        <w:adjustRightInd w:val="0"/>
        <w:spacing w:after="4" w:line="312" w:lineRule="auto"/>
        <w:rPr>
          <w:rFonts w:ascii="Arial" w:hAnsi="Arial" w:cs="Arial"/>
          <w:b/>
          <w:bCs/>
          <w:sz w:val="60"/>
          <w:szCs w:val="60"/>
        </w:rPr>
      </w:pPr>
    </w:p>
    <w:p w14:paraId="68A9DBFE" w14:textId="38D99837" w:rsidR="009C3C50" w:rsidRDefault="00CD40D7" w:rsidP="009C3C50">
      <w:pPr>
        <w:rPr>
          <w:rFonts w:ascii="Arial" w:hAnsi="Arial" w:cs="Arial"/>
          <w:sz w:val="60"/>
          <w:szCs w:val="60"/>
        </w:rPr>
      </w:pPr>
      <w:r w:rsidRPr="00CD40D7">
        <w:rPr>
          <w:rFonts w:ascii="Arial" w:hAnsi="Arial" w:cs="Arial"/>
          <w:b/>
          <w:bCs/>
          <w:sz w:val="60"/>
          <w:szCs w:val="60"/>
        </w:rPr>
        <w:t>ENVIRONMENTAL AND RELATED ECONOMIC OBJECTIVES</w:t>
      </w:r>
      <w:r>
        <w:rPr>
          <w:rFonts w:ascii="Arial" w:hAnsi="Arial" w:cs="Arial"/>
          <w:sz w:val="60"/>
          <w:szCs w:val="60"/>
        </w:rPr>
        <w:t>.</w:t>
      </w:r>
    </w:p>
    <w:p w14:paraId="5AA9668D" w14:textId="77777777" w:rsidR="00D77CE0" w:rsidRDefault="0037282E" w:rsidP="0037282E">
      <w:pPr>
        <w:rPr>
          <w:rFonts w:ascii="Arial" w:hAnsi="Arial" w:cs="Arial"/>
          <w:sz w:val="60"/>
          <w:szCs w:val="60"/>
        </w:rPr>
      </w:pPr>
      <w:r w:rsidRPr="0037282E">
        <w:rPr>
          <w:rFonts w:ascii="Arial" w:hAnsi="Arial" w:cs="Arial"/>
          <w:sz w:val="60"/>
          <w:szCs w:val="60"/>
        </w:rPr>
        <w:t>Which environmental topics are relevant for a particular procurement must reflect the assessment of relevant risks and opportunities. These are headed as follows within supporting Tools (see the HOW section</w:t>
      </w:r>
      <w:r w:rsidR="00D77CE0">
        <w:rPr>
          <w:rFonts w:ascii="Arial" w:hAnsi="Arial" w:cs="Arial"/>
          <w:sz w:val="60"/>
          <w:szCs w:val="60"/>
        </w:rPr>
        <w:t>):</w:t>
      </w:r>
    </w:p>
    <w:p w14:paraId="17433CF3" w14:textId="622C5AEF" w:rsidR="00283FD3" w:rsidRPr="0037282E" w:rsidRDefault="00283FD3" w:rsidP="00D77CE0">
      <w:pPr>
        <w:pStyle w:val="ListParagraph"/>
        <w:numPr>
          <w:ilvl w:val="0"/>
          <w:numId w:val="16"/>
        </w:numPr>
        <w:rPr>
          <w:rFonts w:ascii="Arial" w:hAnsi="Arial" w:cs="Arial"/>
          <w:sz w:val="60"/>
          <w:szCs w:val="60"/>
        </w:rPr>
      </w:pPr>
      <w:r w:rsidRPr="0037282E">
        <w:rPr>
          <w:rFonts w:ascii="Arial" w:hAnsi="Arial" w:cs="Arial"/>
          <w:sz w:val="60"/>
          <w:szCs w:val="60"/>
        </w:rPr>
        <w:t>Climate Change.</w:t>
      </w:r>
    </w:p>
    <w:p w14:paraId="440C7828" w14:textId="7CF67E43"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Materials.</w:t>
      </w:r>
    </w:p>
    <w:p w14:paraId="76EA6911" w14:textId="4F6DF329"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Waste and Resources.</w:t>
      </w:r>
    </w:p>
    <w:p w14:paraId="19E86A30" w14:textId="5CECEE74" w:rsid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Hazardous Materials.</w:t>
      </w:r>
    </w:p>
    <w:p w14:paraId="5D077D11" w14:textId="1B9919B5" w:rsidR="00D77CE0" w:rsidRPr="00283FD3" w:rsidRDefault="00D77CE0" w:rsidP="00283FD3">
      <w:pPr>
        <w:pStyle w:val="ListParagraph"/>
        <w:numPr>
          <w:ilvl w:val="0"/>
          <w:numId w:val="16"/>
        </w:numPr>
        <w:rPr>
          <w:rFonts w:ascii="Arial" w:hAnsi="Arial" w:cs="Arial"/>
          <w:sz w:val="60"/>
          <w:szCs w:val="60"/>
        </w:rPr>
      </w:pPr>
      <w:r>
        <w:rPr>
          <w:rFonts w:ascii="Arial" w:hAnsi="Arial" w:cs="Arial"/>
          <w:sz w:val="60"/>
          <w:szCs w:val="60"/>
        </w:rPr>
        <w:t>Biosecurity.</w:t>
      </w:r>
    </w:p>
    <w:p w14:paraId="67FA0157" w14:textId="62DD460B"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lastRenderedPageBreak/>
        <w:t>Biodiversity.</w:t>
      </w:r>
    </w:p>
    <w:p w14:paraId="4EC304BF" w14:textId="2C95694F" w:rsidR="00283FD3" w:rsidRP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Heritage.</w:t>
      </w:r>
    </w:p>
    <w:p w14:paraId="4355E915" w14:textId="6727FC59" w:rsidR="00283FD3" w:rsidRDefault="00283FD3" w:rsidP="00283FD3">
      <w:pPr>
        <w:pStyle w:val="ListParagraph"/>
        <w:numPr>
          <w:ilvl w:val="0"/>
          <w:numId w:val="16"/>
        </w:numPr>
        <w:rPr>
          <w:rFonts w:ascii="Arial" w:hAnsi="Arial" w:cs="Arial"/>
          <w:sz w:val="60"/>
          <w:szCs w:val="60"/>
        </w:rPr>
      </w:pPr>
      <w:r w:rsidRPr="00283FD3">
        <w:rPr>
          <w:rFonts w:ascii="Arial" w:hAnsi="Arial" w:cs="Arial"/>
          <w:sz w:val="60"/>
          <w:szCs w:val="60"/>
        </w:rPr>
        <w:t>Water.</w:t>
      </w:r>
    </w:p>
    <w:p w14:paraId="0B0C525F" w14:textId="411CDA8D" w:rsidR="00640D29" w:rsidRPr="00640D29" w:rsidRDefault="00640D29" w:rsidP="00640D29">
      <w:pPr>
        <w:rPr>
          <w:rFonts w:ascii="Arial" w:hAnsi="Arial" w:cs="Arial"/>
          <w:sz w:val="60"/>
          <w:szCs w:val="60"/>
        </w:rPr>
      </w:pPr>
      <w:r w:rsidRPr="00640D29">
        <w:rPr>
          <w:rFonts w:ascii="Arial" w:hAnsi="Arial" w:cs="Arial"/>
          <w:sz w:val="60"/>
          <w:szCs w:val="60"/>
        </w:rPr>
        <w:t>Click the button below for intended outcomes relevant to these topics</w:t>
      </w:r>
      <w:r>
        <w:rPr>
          <w:rFonts w:ascii="Arial" w:hAnsi="Arial" w:cs="Arial"/>
          <w:sz w:val="60"/>
          <w:szCs w:val="60"/>
        </w:rPr>
        <w:t>.</w:t>
      </w:r>
    </w:p>
    <w:p w14:paraId="30B5C7D6" w14:textId="02791241" w:rsidR="00283FD3" w:rsidRPr="009E080B" w:rsidRDefault="009E080B" w:rsidP="00283FD3">
      <w:pPr>
        <w:rPr>
          <w:rFonts w:ascii="Arial" w:hAnsi="Arial" w:cs="Arial"/>
          <w:b/>
          <w:bCs/>
          <w:sz w:val="60"/>
          <w:szCs w:val="60"/>
        </w:rPr>
      </w:pPr>
      <w:r w:rsidRPr="009E080B">
        <w:rPr>
          <w:rFonts w:ascii="Arial" w:hAnsi="Arial" w:cs="Arial"/>
          <w:b/>
          <w:bCs/>
          <w:sz w:val="60"/>
          <w:szCs w:val="60"/>
        </w:rPr>
        <w:t>Intended Outcomes:</w:t>
      </w:r>
    </w:p>
    <w:p w14:paraId="50EC53A0" w14:textId="73DDF5BF" w:rsidR="009E080B" w:rsidRP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t xml:space="preserve">Reducing, and </w:t>
      </w:r>
      <w:r w:rsidR="004773CA">
        <w:rPr>
          <w:rFonts w:ascii="Arial" w:hAnsi="Arial" w:cs="Arial"/>
          <w:sz w:val="60"/>
          <w:szCs w:val="60"/>
        </w:rPr>
        <w:t xml:space="preserve">eliminate </w:t>
      </w:r>
      <w:r w:rsidRPr="009E080B">
        <w:rPr>
          <w:rFonts w:ascii="Arial" w:hAnsi="Arial" w:cs="Arial"/>
          <w:sz w:val="60"/>
          <w:szCs w:val="60"/>
        </w:rPr>
        <w:t xml:space="preserve">where possible, </w:t>
      </w:r>
      <w:r w:rsidR="004773CA">
        <w:rPr>
          <w:rFonts w:ascii="Arial" w:hAnsi="Arial" w:cs="Arial"/>
          <w:sz w:val="60"/>
          <w:szCs w:val="60"/>
        </w:rPr>
        <w:t xml:space="preserve">climate change </w:t>
      </w:r>
      <w:r w:rsidRPr="009E080B">
        <w:rPr>
          <w:rFonts w:ascii="Arial" w:hAnsi="Arial" w:cs="Arial"/>
          <w:sz w:val="60"/>
          <w:szCs w:val="60"/>
        </w:rPr>
        <w:t>emissions.</w:t>
      </w:r>
    </w:p>
    <w:p w14:paraId="1550EF5A" w14:textId="1CE293CB" w:rsid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t xml:space="preserve">Adapt to </w:t>
      </w:r>
      <w:r w:rsidR="004773CA">
        <w:rPr>
          <w:rFonts w:ascii="Arial" w:hAnsi="Arial" w:cs="Arial"/>
          <w:sz w:val="60"/>
          <w:szCs w:val="60"/>
        </w:rPr>
        <w:t xml:space="preserve">changes in </w:t>
      </w:r>
      <w:r w:rsidRPr="009E080B">
        <w:rPr>
          <w:rFonts w:ascii="Arial" w:hAnsi="Arial" w:cs="Arial"/>
          <w:sz w:val="60"/>
          <w:szCs w:val="60"/>
        </w:rPr>
        <w:t>climate.</w:t>
      </w:r>
    </w:p>
    <w:p w14:paraId="5A018AF8" w14:textId="19BFAE1E" w:rsidR="00753C54" w:rsidRPr="009E080B" w:rsidRDefault="00753C54" w:rsidP="009E080B">
      <w:pPr>
        <w:pStyle w:val="ListParagraph"/>
        <w:numPr>
          <w:ilvl w:val="0"/>
          <w:numId w:val="17"/>
        </w:numPr>
        <w:rPr>
          <w:rFonts w:ascii="Arial" w:hAnsi="Arial" w:cs="Arial"/>
          <w:sz w:val="60"/>
          <w:szCs w:val="60"/>
        </w:rPr>
      </w:pPr>
      <w:r>
        <w:rPr>
          <w:rFonts w:ascii="Arial" w:hAnsi="Arial" w:cs="Arial"/>
          <w:sz w:val="60"/>
          <w:szCs w:val="60"/>
        </w:rPr>
        <w:t>Minimise risks from climate change to supply resilience.</w:t>
      </w:r>
    </w:p>
    <w:p w14:paraId="3093A3AE" w14:textId="704C2E14" w:rsidR="00753C54" w:rsidRDefault="00753C54" w:rsidP="009E080B">
      <w:pPr>
        <w:pStyle w:val="ListParagraph"/>
        <w:numPr>
          <w:ilvl w:val="0"/>
          <w:numId w:val="17"/>
        </w:numPr>
        <w:rPr>
          <w:rFonts w:ascii="Arial" w:hAnsi="Arial" w:cs="Arial"/>
          <w:sz w:val="60"/>
          <w:szCs w:val="60"/>
        </w:rPr>
      </w:pPr>
      <w:r>
        <w:rPr>
          <w:rFonts w:ascii="Arial" w:hAnsi="Arial" w:cs="Arial"/>
          <w:sz w:val="60"/>
          <w:szCs w:val="60"/>
        </w:rPr>
        <w:t>Ensure a Just Transition to Net Zero.</w:t>
      </w:r>
    </w:p>
    <w:p w14:paraId="5CFB1B72" w14:textId="73E4C9E8" w:rsidR="009E080B" w:rsidRP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t xml:space="preserve">Preserving natural </w:t>
      </w:r>
      <w:r w:rsidR="00753C54">
        <w:rPr>
          <w:rFonts w:ascii="Arial" w:hAnsi="Arial" w:cs="Arial"/>
          <w:sz w:val="60"/>
          <w:szCs w:val="60"/>
        </w:rPr>
        <w:t xml:space="preserve">and water </w:t>
      </w:r>
      <w:r w:rsidRPr="009E080B">
        <w:rPr>
          <w:rFonts w:ascii="Arial" w:hAnsi="Arial" w:cs="Arial"/>
          <w:sz w:val="60"/>
          <w:szCs w:val="60"/>
        </w:rPr>
        <w:t>resources</w:t>
      </w:r>
      <w:r w:rsidR="00753C54">
        <w:rPr>
          <w:rFonts w:ascii="Arial" w:hAnsi="Arial" w:cs="Arial"/>
          <w:sz w:val="60"/>
          <w:szCs w:val="60"/>
        </w:rPr>
        <w:t xml:space="preserve">, </w:t>
      </w:r>
      <w:r w:rsidRPr="009E080B">
        <w:rPr>
          <w:rFonts w:ascii="Arial" w:hAnsi="Arial" w:cs="Arial"/>
          <w:sz w:val="60"/>
          <w:szCs w:val="60"/>
        </w:rPr>
        <w:t>minimis</w:t>
      </w:r>
      <w:r w:rsidR="00753C54">
        <w:rPr>
          <w:rFonts w:ascii="Arial" w:hAnsi="Arial" w:cs="Arial"/>
          <w:sz w:val="60"/>
          <w:szCs w:val="60"/>
        </w:rPr>
        <w:t>e</w:t>
      </w:r>
      <w:r w:rsidRPr="009E080B">
        <w:rPr>
          <w:rFonts w:ascii="Arial" w:hAnsi="Arial" w:cs="Arial"/>
          <w:sz w:val="60"/>
          <w:szCs w:val="60"/>
        </w:rPr>
        <w:t xml:space="preserve"> waste.</w:t>
      </w:r>
    </w:p>
    <w:p w14:paraId="2858D6C2" w14:textId="6847714A" w:rsidR="009E080B" w:rsidRPr="009E080B" w:rsidRDefault="009E080B" w:rsidP="009E080B">
      <w:pPr>
        <w:pStyle w:val="ListParagraph"/>
        <w:numPr>
          <w:ilvl w:val="0"/>
          <w:numId w:val="17"/>
        </w:numPr>
        <w:rPr>
          <w:rFonts w:ascii="Arial" w:hAnsi="Arial" w:cs="Arial"/>
          <w:sz w:val="60"/>
          <w:szCs w:val="60"/>
        </w:rPr>
      </w:pPr>
      <w:r w:rsidRPr="009E080B">
        <w:rPr>
          <w:rFonts w:ascii="Arial" w:hAnsi="Arial" w:cs="Arial"/>
          <w:sz w:val="60"/>
          <w:szCs w:val="60"/>
        </w:rPr>
        <w:lastRenderedPageBreak/>
        <w:t>Prevent pollution to air, land and water.</w:t>
      </w:r>
    </w:p>
    <w:p w14:paraId="0A89D9AF" w14:textId="5C010ACE" w:rsidR="009E080B" w:rsidRPr="004422CC" w:rsidRDefault="009E080B" w:rsidP="009E080B">
      <w:pPr>
        <w:pStyle w:val="ListParagraph"/>
        <w:numPr>
          <w:ilvl w:val="0"/>
          <w:numId w:val="17"/>
        </w:numPr>
        <w:rPr>
          <w:rFonts w:ascii="Arial" w:hAnsi="Arial" w:cs="Arial"/>
          <w:sz w:val="60"/>
          <w:szCs w:val="60"/>
        </w:rPr>
      </w:pPr>
      <w:r w:rsidRPr="004422CC">
        <w:rPr>
          <w:rFonts w:ascii="Arial" w:hAnsi="Arial" w:cs="Arial"/>
          <w:sz w:val="60"/>
          <w:szCs w:val="60"/>
        </w:rPr>
        <w:t>Pr</w:t>
      </w:r>
      <w:r w:rsidR="00C86857" w:rsidRPr="004422CC">
        <w:rPr>
          <w:rFonts w:ascii="Arial" w:hAnsi="Arial" w:cs="Arial"/>
          <w:sz w:val="60"/>
          <w:szCs w:val="60"/>
        </w:rPr>
        <w:t xml:space="preserve">eserve, and enhance where possible, </w:t>
      </w:r>
      <w:r w:rsidR="004422CC" w:rsidRPr="004422CC">
        <w:rPr>
          <w:rFonts w:ascii="Arial" w:hAnsi="Arial" w:cs="Arial"/>
          <w:sz w:val="60"/>
          <w:szCs w:val="60"/>
        </w:rPr>
        <w:t>nature and protected sites.</w:t>
      </w:r>
    </w:p>
    <w:p w14:paraId="1922EDE0" w14:textId="77777777" w:rsidR="004422CC" w:rsidRDefault="004422CC" w:rsidP="009E080B">
      <w:pPr>
        <w:rPr>
          <w:rFonts w:ascii="Arial" w:hAnsi="Arial" w:cs="Arial"/>
          <w:b/>
          <w:bCs/>
          <w:sz w:val="60"/>
          <w:szCs w:val="60"/>
        </w:rPr>
        <w:sectPr w:rsidR="004422CC" w:rsidSect="00DC7888">
          <w:pgSz w:w="12240" w:h="15840"/>
          <w:pgMar w:top="1440" w:right="1440" w:bottom="1440" w:left="1440" w:header="720" w:footer="720" w:gutter="0"/>
          <w:cols w:space="720"/>
          <w:noEndnote/>
        </w:sectPr>
      </w:pPr>
    </w:p>
    <w:p w14:paraId="4D07ABF3" w14:textId="6837AEE1" w:rsidR="00452E88" w:rsidRDefault="00452E88" w:rsidP="007B7790">
      <w:pPr>
        <w:pStyle w:val="ListParagraph"/>
        <w:numPr>
          <w:ilvl w:val="1"/>
          <w:numId w:val="48"/>
        </w:numPr>
        <w:autoSpaceDE w:val="0"/>
        <w:autoSpaceDN w:val="0"/>
        <w:adjustRightInd w:val="0"/>
        <w:spacing w:after="4" w:line="312" w:lineRule="auto"/>
        <w:rPr>
          <w:rFonts w:ascii="Arial" w:hAnsi="Arial" w:cs="Arial"/>
          <w:b/>
          <w:bCs/>
          <w:sz w:val="60"/>
          <w:szCs w:val="60"/>
        </w:rPr>
      </w:pPr>
    </w:p>
    <w:p w14:paraId="66824376" w14:textId="4837129B" w:rsidR="009E080B" w:rsidRDefault="00452E88" w:rsidP="009E080B">
      <w:pPr>
        <w:rPr>
          <w:rFonts w:ascii="Arial" w:hAnsi="Arial" w:cs="Arial"/>
          <w:b/>
          <w:bCs/>
          <w:sz w:val="60"/>
          <w:szCs w:val="60"/>
        </w:rPr>
      </w:pPr>
      <w:r>
        <w:rPr>
          <w:rFonts w:ascii="Arial" w:hAnsi="Arial" w:cs="Arial"/>
          <w:b/>
          <w:bCs/>
          <w:sz w:val="60"/>
          <w:szCs w:val="60"/>
        </w:rPr>
        <w:t>Climate change and procurement</w:t>
      </w:r>
      <w:r w:rsidR="00803D7E" w:rsidRPr="00803D7E">
        <w:rPr>
          <w:rFonts w:ascii="Arial" w:hAnsi="Arial" w:cs="Arial"/>
          <w:b/>
          <w:bCs/>
          <w:sz w:val="60"/>
          <w:szCs w:val="60"/>
        </w:rPr>
        <w:t>:</w:t>
      </w:r>
    </w:p>
    <w:p w14:paraId="1D4DC51D" w14:textId="1C7F49D5" w:rsidR="00452E88" w:rsidRPr="00EB6B85" w:rsidRDefault="00452E88" w:rsidP="009E080B">
      <w:pPr>
        <w:rPr>
          <w:rFonts w:ascii="Arial" w:hAnsi="Arial" w:cs="Arial"/>
          <w:sz w:val="60"/>
          <w:szCs w:val="60"/>
        </w:rPr>
      </w:pPr>
      <w:r w:rsidRPr="00EB6B85">
        <w:rPr>
          <w:rFonts w:ascii="Arial" w:hAnsi="Arial" w:cs="Arial"/>
          <w:sz w:val="60"/>
          <w:szCs w:val="60"/>
        </w:rPr>
        <w:t>Click on the buttons below.</w:t>
      </w:r>
    </w:p>
    <w:p w14:paraId="3FF3241D" w14:textId="77777777" w:rsidR="00452E88" w:rsidRDefault="00452E88" w:rsidP="00803D7E">
      <w:pPr>
        <w:rPr>
          <w:rFonts w:ascii="Arial" w:hAnsi="Arial" w:cs="Arial"/>
          <w:sz w:val="60"/>
          <w:szCs w:val="60"/>
        </w:rPr>
      </w:pPr>
    </w:p>
    <w:p w14:paraId="617A3044" w14:textId="77777777" w:rsidR="000C5670" w:rsidRPr="000C5670" w:rsidRDefault="00EB6B85" w:rsidP="000C5670">
      <w:pPr>
        <w:rPr>
          <w:rFonts w:ascii="Arial" w:hAnsi="Arial" w:cs="Arial"/>
          <w:sz w:val="60"/>
          <w:szCs w:val="60"/>
        </w:rPr>
      </w:pPr>
      <w:r>
        <w:rPr>
          <w:rFonts w:ascii="Arial" w:hAnsi="Arial" w:cs="Arial"/>
          <w:sz w:val="60"/>
          <w:szCs w:val="60"/>
        </w:rPr>
        <w:t xml:space="preserve">Emissions and procurement: </w:t>
      </w:r>
      <w:r w:rsidR="000C5670">
        <w:rPr>
          <w:rFonts w:ascii="Arial" w:hAnsi="Arial" w:cs="Arial"/>
          <w:sz w:val="60"/>
          <w:szCs w:val="60"/>
        </w:rPr>
        <w:t xml:space="preserve"> </w:t>
      </w:r>
      <w:r w:rsidR="000C5670" w:rsidRPr="000C5670">
        <w:rPr>
          <w:rFonts w:ascii="Arial" w:hAnsi="Arial" w:cs="Arial"/>
          <w:sz w:val="60"/>
          <w:szCs w:val="60"/>
        </w:rPr>
        <w:t xml:space="preserve">Emissions that contribute to climate change do not just arise from the use of energy and transport. </w:t>
      </w:r>
    </w:p>
    <w:p w14:paraId="279A78BF" w14:textId="77777777" w:rsidR="000C5670" w:rsidRPr="000C5670" w:rsidRDefault="000C5670" w:rsidP="000C5670">
      <w:pPr>
        <w:rPr>
          <w:rFonts w:ascii="Arial" w:hAnsi="Arial" w:cs="Arial"/>
          <w:sz w:val="60"/>
          <w:szCs w:val="60"/>
        </w:rPr>
      </w:pPr>
      <w:r w:rsidRPr="000C5670">
        <w:rPr>
          <w:rFonts w:ascii="Arial" w:hAnsi="Arial" w:cs="Arial"/>
          <w:sz w:val="60"/>
          <w:szCs w:val="60"/>
        </w:rPr>
        <w:t xml:space="preserve">Approximately 80% of Scotland’s carbon footprint arises from goods, materials and services produced, consumed and disposed of.  About half of these emissions are </w:t>
      </w:r>
      <w:r w:rsidRPr="000C5670">
        <w:rPr>
          <w:rFonts w:ascii="Arial" w:hAnsi="Arial" w:cs="Arial"/>
          <w:sz w:val="60"/>
          <w:szCs w:val="60"/>
        </w:rPr>
        <w:lastRenderedPageBreak/>
        <w:t>generated overseas from imports of everyday items.</w:t>
      </w:r>
    </w:p>
    <w:p w14:paraId="79C5836A" w14:textId="77777777" w:rsidR="000C5670" w:rsidRDefault="00B35709" w:rsidP="00803D7E">
      <w:pPr>
        <w:rPr>
          <w:rFonts w:ascii="Arial" w:hAnsi="Arial" w:cs="Arial"/>
          <w:sz w:val="60"/>
          <w:szCs w:val="60"/>
        </w:rPr>
      </w:pPr>
      <w:r>
        <w:rPr>
          <w:rFonts w:ascii="Arial" w:hAnsi="Arial" w:cs="Arial"/>
          <w:sz w:val="60"/>
          <w:szCs w:val="60"/>
        </w:rPr>
        <w:t>Waste and loss of value:</w:t>
      </w:r>
    </w:p>
    <w:p w14:paraId="10BEE8D9" w14:textId="77777777" w:rsidR="00B35709" w:rsidRPr="00B35709" w:rsidRDefault="00B35709" w:rsidP="00B35709">
      <w:pPr>
        <w:rPr>
          <w:rFonts w:ascii="Arial" w:hAnsi="Arial" w:cs="Arial"/>
          <w:sz w:val="60"/>
          <w:szCs w:val="60"/>
        </w:rPr>
      </w:pPr>
      <w:r w:rsidRPr="00B35709">
        <w:rPr>
          <w:rFonts w:ascii="Arial" w:hAnsi="Arial" w:cs="Arial"/>
          <w:sz w:val="60"/>
          <w:szCs w:val="60"/>
        </w:rPr>
        <w:t xml:space="preserve">At present much of the products and materials used in Scotland ends up as waste. </w:t>
      </w:r>
    </w:p>
    <w:p w14:paraId="06F783D5" w14:textId="77777777" w:rsidR="00B35709" w:rsidRPr="00B35709" w:rsidRDefault="00B35709" w:rsidP="00B35709">
      <w:pPr>
        <w:rPr>
          <w:rFonts w:ascii="Arial" w:hAnsi="Arial" w:cs="Arial"/>
          <w:sz w:val="60"/>
          <w:szCs w:val="60"/>
        </w:rPr>
      </w:pPr>
      <w:r w:rsidRPr="00B35709">
        <w:rPr>
          <w:rFonts w:ascii="Arial" w:hAnsi="Arial" w:cs="Arial"/>
          <w:sz w:val="60"/>
          <w:szCs w:val="60"/>
        </w:rPr>
        <w:t>This represents a linear ‘take – make – dispose’ approach, resulting in loss in value, depletion of finite natural resources, unnecessary waste and a significant source of emissions.</w:t>
      </w:r>
    </w:p>
    <w:p w14:paraId="0C4427B1" w14:textId="77777777" w:rsidR="00E24B87" w:rsidRDefault="00E24B87" w:rsidP="00803D7E">
      <w:pPr>
        <w:rPr>
          <w:rFonts w:ascii="Arial" w:hAnsi="Arial" w:cs="Arial"/>
          <w:sz w:val="60"/>
          <w:szCs w:val="60"/>
        </w:rPr>
      </w:pPr>
      <w:r>
        <w:rPr>
          <w:rFonts w:ascii="Arial" w:hAnsi="Arial" w:cs="Arial"/>
          <w:sz w:val="60"/>
          <w:szCs w:val="60"/>
        </w:rPr>
        <w:t>Procurement’s role:</w:t>
      </w:r>
    </w:p>
    <w:p w14:paraId="0E4C89A1" w14:textId="77777777" w:rsidR="00E24B87" w:rsidRPr="00E24B87" w:rsidRDefault="00E24B87" w:rsidP="00E24B87">
      <w:pPr>
        <w:rPr>
          <w:rFonts w:ascii="Arial" w:hAnsi="Arial" w:cs="Arial"/>
          <w:sz w:val="60"/>
          <w:szCs w:val="60"/>
        </w:rPr>
      </w:pPr>
      <w:r w:rsidRPr="00E24B87">
        <w:rPr>
          <w:rFonts w:ascii="Arial" w:hAnsi="Arial" w:cs="Arial"/>
          <w:sz w:val="60"/>
          <w:szCs w:val="60"/>
        </w:rPr>
        <w:t xml:space="preserve">Procurement of goods, services and works should therefore </w:t>
      </w:r>
      <w:r w:rsidRPr="00E24B87">
        <w:rPr>
          <w:rFonts w:ascii="Arial" w:hAnsi="Arial" w:cs="Arial"/>
          <w:sz w:val="60"/>
          <w:szCs w:val="60"/>
        </w:rPr>
        <w:lastRenderedPageBreak/>
        <w:t>consider relevant opportunities to deliver intended outcomes:</w:t>
      </w:r>
    </w:p>
    <w:p w14:paraId="294890F3" w14:textId="77777777" w:rsidR="00E24B87" w:rsidRPr="00E24B87" w:rsidRDefault="00E24B87" w:rsidP="00E24B87">
      <w:pPr>
        <w:numPr>
          <w:ilvl w:val="0"/>
          <w:numId w:val="45"/>
        </w:numPr>
        <w:rPr>
          <w:rFonts w:ascii="Arial" w:hAnsi="Arial" w:cs="Arial"/>
          <w:sz w:val="60"/>
          <w:szCs w:val="60"/>
        </w:rPr>
      </w:pPr>
      <w:r w:rsidRPr="00E24B87">
        <w:rPr>
          <w:rFonts w:ascii="Arial" w:hAnsi="Arial" w:cs="Arial"/>
          <w:b/>
          <w:bCs/>
          <w:sz w:val="60"/>
          <w:szCs w:val="60"/>
        </w:rPr>
        <w:t>Materials</w:t>
      </w:r>
      <w:r w:rsidRPr="00E24B87">
        <w:rPr>
          <w:rFonts w:ascii="Arial" w:hAnsi="Arial" w:cs="Arial"/>
          <w:sz w:val="60"/>
          <w:szCs w:val="60"/>
        </w:rPr>
        <w:t xml:space="preserve"> - preserve natural resources, </w:t>
      </w:r>
    </w:p>
    <w:p w14:paraId="5FED7B3D" w14:textId="77777777" w:rsidR="00E24B87" w:rsidRPr="00E24B87" w:rsidRDefault="00E24B87" w:rsidP="00E24B87">
      <w:pPr>
        <w:numPr>
          <w:ilvl w:val="0"/>
          <w:numId w:val="45"/>
        </w:numPr>
        <w:rPr>
          <w:rFonts w:ascii="Arial" w:hAnsi="Arial" w:cs="Arial"/>
          <w:sz w:val="60"/>
          <w:szCs w:val="60"/>
        </w:rPr>
      </w:pPr>
      <w:r w:rsidRPr="00E24B87">
        <w:rPr>
          <w:rFonts w:ascii="Arial" w:hAnsi="Arial" w:cs="Arial"/>
          <w:b/>
          <w:bCs/>
          <w:sz w:val="60"/>
          <w:szCs w:val="60"/>
        </w:rPr>
        <w:t>Waste</w:t>
      </w:r>
      <w:r w:rsidRPr="00E24B87">
        <w:rPr>
          <w:rFonts w:ascii="Arial" w:hAnsi="Arial" w:cs="Arial"/>
          <w:sz w:val="60"/>
          <w:szCs w:val="60"/>
        </w:rPr>
        <w:t xml:space="preserve"> - prevent unnecessary waste, </w:t>
      </w:r>
    </w:p>
    <w:p w14:paraId="349DBF82" w14:textId="77777777" w:rsidR="00E24B87" w:rsidRPr="00E24B87" w:rsidRDefault="00E24B87" w:rsidP="00E24B87">
      <w:pPr>
        <w:numPr>
          <w:ilvl w:val="0"/>
          <w:numId w:val="45"/>
        </w:numPr>
        <w:rPr>
          <w:rFonts w:ascii="Arial" w:hAnsi="Arial" w:cs="Arial"/>
          <w:sz w:val="60"/>
          <w:szCs w:val="60"/>
        </w:rPr>
      </w:pPr>
      <w:r w:rsidRPr="00E24B87">
        <w:rPr>
          <w:rFonts w:ascii="Arial" w:hAnsi="Arial" w:cs="Arial"/>
          <w:b/>
          <w:bCs/>
          <w:sz w:val="60"/>
          <w:szCs w:val="60"/>
        </w:rPr>
        <w:t xml:space="preserve">Materials and Waste </w:t>
      </w:r>
      <w:r w:rsidRPr="00E24B87">
        <w:rPr>
          <w:rFonts w:ascii="Arial" w:hAnsi="Arial" w:cs="Arial"/>
          <w:sz w:val="60"/>
          <w:szCs w:val="60"/>
        </w:rPr>
        <w:t>- extract maximum value by keeping materials and products in use for as long as possible,</w:t>
      </w:r>
    </w:p>
    <w:p w14:paraId="22C8AABB" w14:textId="77777777" w:rsidR="00E24B87" w:rsidRDefault="00E24B87" w:rsidP="00E24B87">
      <w:pPr>
        <w:numPr>
          <w:ilvl w:val="0"/>
          <w:numId w:val="45"/>
        </w:numPr>
        <w:rPr>
          <w:rFonts w:ascii="Arial" w:hAnsi="Arial" w:cs="Arial"/>
          <w:sz w:val="60"/>
          <w:szCs w:val="60"/>
        </w:rPr>
      </w:pPr>
      <w:r w:rsidRPr="00E24B87">
        <w:rPr>
          <w:rFonts w:ascii="Arial" w:hAnsi="Arial" w:cs="Arial"/>
          <w:sz w:val="60"/>
          <w:szCs w:val="60"/>
        </w:rPr>
        <w:t>Related economic and social outcomes.</w:t>
      </w:r>
    </w:p>
    <w:p w14:paraId="3539FB03" w14:textId="16D24550" w:rsidR="00780000" w:rsidRDefault="00780000" w:rsidP="00780000">
      <w:pPr>
        <w:rPr>
          <w:rFonts w:ascii="Arial" w:hAnsi="Arial" w:cs="Arial"/>
          <w:sz w:val="60"/>
          <w:szCs w:val="60"/>
        </w:rPr>
      </w:pPr>
      <w:r>
        <w:rPr>
          <w:rFonts w:ascii="Arial" w:hAnsi="Arial" w:cs="Arial"/>
          <w:sz w:val="60"/>
          <w:szCs w:val="60"/>
        </w:rPr>
        <w:t>Embodied carbon:</w:t>
      </w:r>
    </w:p>
    <w:p w14:paraId="4E18EAC8" w14:textId="77777777" w:rsidR="00780000" w:rsidRPr="00780000" w:rsidRDefault="00780000" w:rsidP="00780000">
      <w:pPr>
        <w:rPr>
          <w:rFonts w:ascii="Arial" w:hAnsi="Arial" w:cs="Arial"/>
          <w:sz w:val="60"/>
          <w:szCs w:val="60"/>
        </w:rPr>
      </w:pPr>
      <w:r w:rsidRPr="00780000">
        <w:rPr>
          <w:rFonts w:ascii="Arial" w:hAnsi="Arial" w:cs="Arial"/>
          <w:sz w:val="60"/>
          <w:szCs w:val="60"/>
        </w:rPr>
        <w:t xml:space="preserve">The manufacture of products, materials or assets can involve the </w:t>
      </w:r>
      <w:r w:rsidRPr="00780000">
        <w:rPr>
          <w:rFonts w:ascii="Arial" w:hAnsi="Arial" w:cs="Arial"/>
          <w:sz w:val="60"/>
          <w:szCs w:val="60"/>
        </w:rPr>
        <w:lastRenderedPageBreak/>
        <w:t xml:space="preserve">generation of significant ‘embodied carbon’ emissions due to the use of resources and materials. This may be minimised by: </w:t>
      </w:r>
    </w:p>
    <w:p w14:paraId="2CF3E189" w14:textId="77777777" w:rsidR="00780000" w:rsidRPr="00780000" w:rsidRDefault="00780000" w:rsidP="00780000">
      <w:pPr>
        <w:numPr>
          <w:ilvl w:val="0"/>
          <w:numId w:val="45"/>
        </w:numPr>
        <w:rPr>
          <w:rFonts w:ascii="Arial" w:hAnsi="Arial" w:cs="Arial"/>
          <w:sz w:val="60"/>
          <w:szCs w:val="60"/>
        </w:rPr>
      </w:pPr>
      <w:r w:rsidRPr="00780000">
        <w:rPr>
          <w:rFonts w:ascii="Arial" w:hAnsi="Arial" w:cs="Arial"/>
          <w:sz w:val="60"/>
          <w:szCs w:val="60"/>
        </w:rPr>
        <w:t>enhanced design that reduces the use of virgin materials,</w:t>
      </w:r>
    </w:p>
    <w:p w14:paraId="2320074F" w14:textId="77777777" w:rsidR="00780000" w:rsidRPr="00780000" w:rsidRDefault="00780000" w:rsidP="00780000">
      <w:pPr>
        <w:numPr>
          <w:ilvl w:val="0"/>
          <w:numId w:val="45"/>
        </w:numPr>
        <w:rPr>
          <w:rFonts w:ascii="Arial" w:hAnsi="Arial" w:cs="Arial"/>
          <w:sz w:val="60"/>
          <w:szCs w:val="60"/>
        </w:rPr>
      </w:pPr>
      <w:r w:rsidRPr="00780000">
        <w:rPr>
          <w:rFonts w:ascii="Arial" w:hAnsi="Arial" w:cs="Arial"/>
          <w:sz w:val="60"/>
          <w:szCs w:val="60"/>
        </w:rPr>
        <w:t xml:space="preserve">the highest level feasible of recycled content, </w:t>
      </w:r>
    </w:p>
    <w:p w14:paraId="1EC52091" w14:textId="77777777" w:rsidR="00780000" w:rsidRPr="00780000" w:rsidRDefault="00780000" w:rsidP="00780000">
      <w:pPr>
        <w:numPr>
          <w:ilvl w:val="0"/>
          <w:numId w:val="45"/>
        </w:numPr>
        <w:rPr>
          <w:rFonts w:ascii="Arial" w:hAnsi="Arial" w:cs="Arial"/>
          <w:sz w:val="60"/>
          <w:szCs w:val="60"/>
        </w:rPr>
      </w:pPr>
      <w:r w:rsidRPr="00780000">
        <w:rPr>
          <w:rFonts w:ascii="Arial" w:hAnsi="Arial" w:cs="Arial"/>
          <w:sz w:val="60"/>
          <w:szCs w:val="60"/>
        </w:rPr>
        <w:t xml:space="preserve">improved reuse, refurbishment or remanufacture, </w:t>
      </w:r>
    </w:p>
    <w:p w14:paraId="0B7F1D5E" w14:textId="77777777" w:rsidR="00780000" w:rsidRPr="00780000" w:rsidRDefault="00780000" w:rsidP="00780000">
      <w:pPr>
        <w:numPr>
          <w:ilvl w:val="0"/>
          <w:numId w:val="45"/>
        </w:numPr>
        <w:rPr>
          <w:rFonts w:ascii="Arial" w:hAnsi="Arial" w:cs="Arial"/>
          <w:sz w:val="60"/>
          <w:szCs w:val="60"/>
        </w:rPr>
      </w:pPr>
      <w:r w:rsidRPr="00780000">
        <w:rPr>
          <w:rFonts w:ascii="Arial" w:hAnsi="Arial" w:cs="Arial"/>
          <w:sz w:val="60"/>
          <w:szCs w:val="60"/>
        </w:rPr>
        <w:t>the development and trialing of innovative solutions,</w:t>
      </w:r>
    </w:p>
    <w:p w14:paraId="26964597" w14:textId="77777777" w:rsidR="00780000" w:rsidRPr="00780000" w:rsidRDefault="00780000" w:rsidP="00780000">
      <w:pPr>
        <w:numPr>
          <w:ilvl w:val="0"/>
          <w:numId w:val="45"/>
        </w:numPr>
        <w:rPr>
          <w:rFonts w:ascii="Arial" w:hAnsi="Arial" w:cs="Arial"/>
          <w:sz w:val="60"/>
          <w:szCs w:val="60"/>
        </w:rPr>
      </w:pPr>
      <w:r w:rsidRPr="00780000">
        <w:rPr>
          <w:rFonts w:ascii="Arial" w:hAnsi="Arial" w:cs="Arial"/>
          <w:sz w:val="60"/>
          <w:szCs w:val="60"/>
        </w:rPr>
        <w:t xml:space="preserve">the potential need for an alternative to a traditional procurement approach – for </w:t>
      </w:r>
      <w:r w:rsidRPr="00780000">
        <w:rPr>
          <w:rFonts w:ascii="Arial" w:hAnsi="Arial" w:cs="Arial"/>
          <w:sz w:val="60"/>
          <w:szCs w:val="60"/>
        </w:rPr>
        <w:lastRenderedPageBreak/>
        <w:t xml:space="preserve">example can the intended outcomes best be delivered through the procurement of a service rather than a product? </w:t>
      </w:r>
    </w:p>
    <w:p w14:paraId="43D4B3AE" w14:textId="77777777" w:rsidR="00780000" w:rsidRPr="00E24B87" w:rsidRDefault="00780000" w:rsidP="00780000">
      <w:pPr>
        <w:rPr>
          <w:rFonts w:ascii="Arial" w:hAnsi="Arial" w:cs="Arial"/>
          <w:sz w:val="60"/>
          <w:szCs w:val="60"/>
        </w:rPr>
      </w:pPr>
    </w:p>
    <w:p w14:paraId="5A402115" w14:textId="5E3383DD" w:rsidR="00E24B87" w:rsidRDefault="00E24B87" w:rsidP="00803D7E">
      <w:pPr>
        <w:rPr>
          <w:rFonts w:ascii="Arial" w:hAnsi="Arial" w:cs="Arial"/>
          <w:sz w:val="60"/>
          <w:szCs w:val="60"/>
        </w:rPr>
        <w:sectPr w:rsidR="00E24B87" w:rsidSect="00DC7888">
          <w:pgSz w:w="12240" w:h="15840"/>
          <w:pgMar w:top="1440" w:right="1440" w:bottom="1440" w:left="1440" w:header="720" w:footer="720" w:gutter="0"/>
          <w:cols w:space="720"/>
          <w:noEndnote/>
        </w:sectPr>
      </w:pPr>
    </w:p>
    <w:p w14:paraId="14B431FB" w14:textId="2E960EA5" w:rsidR="000B7424" w:rsidRDefault="000B7424" w:rsidP="007B7790">
      <w:pPr>
        <w:pStyle w:val="ListParagraph"/>
        <w:numPr>
          <w:ilvl w:val="1"/>
          <w:numId w:val="48"/>
        </w:numPr>
        <w:autoSpaceDE w:val="0"/>
        <w:autoSpaceDN w:val="0"/>
        <w:adjustRightInd w:val="0"/>
        <w:spacing w:after="4" w:line="312" w:lineRule="auto"/>
        <w:rPr>
          <w:rFonts w:ascii="Arial" w:hAnsi="Arial" w:cs="Arial"/>
          <w:sz w:val="60"/>
          <w:szCs w:val="60"/>
        </w:rPr>
      </w:pPr>
    </w:p>
    <w:p w14:paraId="50C5BBA7" w14:textId="18B067CA" w:rsidR="000B7424" w:rsidRDefault="00C339B1" w:rsidP="000B7424">
      <w:pPr>
        <w:rPr>
          <w:rFonts w:ascii="Arial" w:hAnsi="Arial" w:cs="Arial"/>
          <w:b/>
          <w:bCs/>
          <w:sz w:val="60"/>
          <w:szCs w:val="60"/>
        </w:rPr>
      </w:pPr>
      <w:r>
        <w:rPr>
          <w:rFonts w:ascii="Arial" w:hAnsi="Arial" w:cs="Arial"/>
          <w:b/>
          <w:bCs/>
          <w:sz w:val="60"/>
          <w:szCs w:val="60"/>
        </w:rPr>
        <w:t xml:space="preserve">THE CIRCULAR ECONOMY - </w:t>
      </w:r>
      <w:r w:rsidR="006F6599" w:rsidRPr="006F6599">
        <w:rPr>
          <w:rFonts w:ascii="Arial" w:hAnsi="Arial" w:cs="Arial"/>
          <w:b/>
          <w:bCs/>
          <w:sz w:val="60"/>
          <w:szCs w:val="60"/>
        </w:rPr>
        <w:t>A ‘CIRCULAR APPROACH’.</w:t>
      </w:r>
    </w:p>
    <w:p w14:paraId="1EAFFDBB" w14:textId="77777777" w:rsidR="006F6599" w:rsidRPr="006F6599" w:rsidRDefault="006F6599" w:rsidP="006F6599">
      <w:pPr>
        <w:rPr>
          <w:rFonts w:ascii="Arial" w:hAnsi="Arial" w:cs="Arial"/>
          <w:sz w:val="60"/>
          <w:szCs w:val="60"/>
        </w:rPr>
      </w:pPr>
      <w:r w:rsidRPr="006F6599">
        <w:rPr>
          <w:rFonts w:ascii="Arial" w:hAnsi="Arial" w:cs="Arial"/>
          <w:sz w:val="60"/>
          <w:szCs w:val="60"/>
        </w:rPr>
        <w:t xml:space="preserve">A circular approach means resources are kept in use for as long as possible, the maximum lifecycle value is extracted and waste is avoided, as everything has value. </w:t>
      </w:r>
    </w:p>
    <w:p w14:paraId="60A5AED9" w14:textId="77777777" w:rsidR="006F6599" w:rsidRPr="006F6599" w:rsidRDefault="006F6599" w:rsidP="006F6599">
      <w:pPr>
        <w:rPr>
          <w:rFonts w:ascii="Arial" w:hAnsi="Arial" w:cs="Arial"/>
          <w:sz w:val="60"/>
          <w:szCs w:val="60"/>
        </w:rPr>
      </w:pPr>
      <w:r w:rsidRPr="006F6599">
        <w:rPr>
          <w:rFonts w:ascii="Arial" w:hAnsi="Arial" w:cs="Arial"/>
          <w:sz w:val="60"/>
          <w:szCs w:val="60"/>
        </w:rPr>
        <w:t xml:space="preserve">This benefits: </w:t>
      </w:r>
    </w:p>
    <w:p w14:paraId="4F319259" w14:textId="77777777" w:rsidR="006F6599" w:rsidRPr="006F6599" w:rsidRDefault="006F6599" w:rsidP="006F6599">
      <w:pPr>
        <w:pStyle w:val="ListParagraph"/>
        <w:numPr>
          <w:ilvl w:val="0"/>
          <w:numId w:val="21"/>
        </w:numPr>
        <w:rPr>
          <w:rFonts w:ascii="Arial" w:hAnsi="Arial" w:cs="Arial"/>
          <w:sz w:val="60"/>
          <w:szCs w:val="60"/>
        </w:rPr>
      </w:pPr>
      <w:r w:rsidRPr="006F6599">
        <w:rPr>
          <w:rFonts w:ascii="Arial" w:hAnsi="Arial" w:cs="Arial"/>
          <w:sz w:val="60"/>
          <w:szCs w:val="60"/>
        </w:rPr>
        <w:t xml:space="preserve">the environment - reduction of waste, virgin materials and related carbon emissions; </w:t>
      </w:r>
    </w:p>
    <w:p w14:paraId="3BC8402A" w14:textId="0E8DECDD" w:rsidR="006F6599" w:rsidRPr="006F6599" w:rsidRDefault="006F6599" w:rsidP="006F6599">
      <w:pPr>
        <w:pStyle w:val="ListParagraph"/>
        <w:numPr>
          <w:ilvl w:val="0"/>
          <w:numId w:val="21"/>
        </w:numPr>
        <w:rPr>
          <w:rFonts w:ascii="Arial" w:hAnsi="Arial" w:cs="Arial"/>
          <w:sz w:val="60"/>
          <w:szCs w:val="60"/>
        </w:rPr>
      </w:pPr>
      <w:r w:rsidRPr="006F6599">
        <w:rPr>
          <w:rFonts w:ascii="Arial" w:hAnsi="Arial" w:cs="Arial"/>
          <w:sz w:val="60"/>
          <w:szCs w:val="60"/>
        </w:rPr>
        <w:t xml:space="preserve">the economy - improving productivity and opening up new markets; </w:t>
      </w:r>
    </w:p>
    <w:p w14:paraId="0C527150" w14:textId="1C2037F7" w:rsidR="006F6599" w:rsidRPr="006F6599" w:rsidRDefault="006F6599" w:rsidP="006F6599">
      <w:pPr>
        <w:pStyle w:val="ListParagraph"/>
        <w:numPr>
          <w:ilvl w:val="0"/>
          <w:numId w:val="21"/>
        </w:numPr>
        <w:rPr>
          <w:rFonts w:ascii="Arial" w:hAnsi="Arial" w:cs="Arial"/>
          <w:sz w:val="60"/>
          <w:szCs w:val="60"/>
        </w:rPr>
      </w:pPr>
      <w:r w:rsidRPr="006F6599">
        <w:rPr>
          <w:rFonts w:ascii="Arial" w:hAnsi="Arial" w:cs="Arial"/>
          <w:sz w:val="60"/>
          <w:szCs w:val="60"/>
        </w:rPr>
        <w:lastRenderedPageBreak/>
        <w:t>communities - local employment opportunities, lower cost options to access goods.</w:t>
      </w:r>
    </w:p>
    <w:p w14:paraId="2BD8CF08" w14:textId="51D1CCAC" w:rsidR="006F6599" w:rsidRDefault="006F6599" w:rsidP="006F6599">
      <w:pPr>
        <w:pStyle w:val="ListParagraph"/>
        <w:numPr>
          <w:ilvl w:val="0"/>
          <w:numId w:val="21"/>
        </w:numPr>
        <w:rPr>
          <w:rFonts w:ascii="Arial" w:hAnsi="Arial" w:cs="Arial"/>
          <w:sz w:val="60"/>
          <w:szCs w:val="60"/>
        </w:rPr>
      </w:pPr>
      <w:r w:rsidRPr="006F6599">
        <w:rPr>
          <w:rFonts w:ascii="Arial" w:hAnsi="Arial" w:cs="Arial"/>
          <w:sz w:val="60"/>
          <w:szCs w:val="60"/>
        </w:rPr>
        <w:t>supply chain resilience - reducing reliance on new materials and products reduces supply chain risks.</w:t>
      </w:r>
    </w:p>
    <w:p w14:paraId="4EA58003" w14:textId="77777777" w:rsidR="009E4A62" w:rsidRPr="009E4A62" w:rsidRDefault="009E4A62" w:rsidP="009E4A62">
      <w:pPr>
        <w:rPr>
          <w:rFonts w:ascii="Arial" w:hAnsi="Arial" w:cs="Arial"/>
          <w:sz w:val="60"/>
          <w:szCs w:val="60"/>
        </w:rPr>
      </w:pPr>
      <w:r w:rsidRPr="009E4A62">
        <w:rPr>
          <w:rFonts w:ascii="Arial" w:hAnsi="Arial" w:cs="Arial"/>
          <w:sz w:val="60"/>
          <w:szCs w:val="60"/>
        </w:rPr>
        <w:t>Circular approaches to procurement can therefore be part of the solution to addressing the climate emergency.</w:t>
      </w:r>
    </w:p>
    <w:p w14:paraId="57573696" w14:textId="77777777" w:rsidR="00763112" w:rsidRPr="00763112" w:rsidRDefault="00763112" w:rsidP="00763112">
      <w:pPr>
        <w:rPr>
          <w:rFonts w:ascii="Arial" w:hAnsi="Arial" w:cs="Arial"/>
          <w:sz w:val="60"/>
          <w:szCs w:val="60"/>
        </w:rPr>
      </w:pPr>
      <w:r w:rsidRPr="00763112">
        <w:rPr>
          <w:rFonts w:ascii="Arial" w:hAnsi="Arial" w:cs="Arial"/>
          <w:sz w:val="60"/>
          <w:szCs w:val="60"/>
        </w:rPr>
        <w:t>See the Circular Procurement and Supply eLearning for more detail.</w:t>
      </w:r>
    </w:p>
    <w:p w14:paraId="4813045D" w14:textId="77777777" w:rsidR="00763112" w:rsidRDefault="00763112" w:rsidP="00763112">
      <w:pPr>
        <w:rPr>
          <w:rFonts w:ascii="Arial" w:hAnsi="Arial" w:cs="Arial"/>
          <w:sz w:val="60"/>
          <w:szCs w:val="60"/>
        </w:rPr>
      </w:pPr>
      <w:r w:rsidRPr="00763112">
        <w:rPr>
          <w:rFonts w:ascii="Arial" w:hAnsi="Arial" w:cs="Arial"/>
          <w:sz w:val="60"/>
          <w:szCs w:val="60"/>
        </w:rPr>
        <w:t xml:space="preserve">See the Climate Literacy eLearning for more detail </w:t>
      </w:r>
      <w:r w:rsidRPr="00763112">
        <w:rPr>
          <w:rFonts w:ascii="Arial" w:hAnsi="Arial" w:cs="Arial"/>
          <w:sz w:val="60"/>
          <w:szCs w:val="60"/>
        </w:rPr>
        <w:lastRenderedPageBreak/>
        <w:t>regarding climate and procurement.</w:t>
      </w:r>
    </w:p>
    <w:p w14:paraId="7DD21EE7" w14:textId="77777777" w:rsidR="00F02888" w:rsidRDefault="00F02888" w:rsidP="009E4A62">
      <w:pPr>
        <w:rPr>
          <w:rFonts w:ascii="Arial" w:hAnsi="Arial" w:cs="Arial"/>
          <w:sz w:val="60"/>
          <w:szCs w:val="60"/>
        </w:rPr>
        <w:sectPr w:rsidR="00F02888" w:rsidSect="00DC7888">
          <w:pgSz w:w="12240" w:h="15840"/>
          <w:pgMar w:top="1440" w:right="1440" w:bottom="1440" w:left="1440" w:header="720" w:footer="720" w:gutter="0"/>
          <w:cols w:space="720"/>
          <w:noEndnote/>
        </w:sectPr>
      </w:pPr>
    </w:p>
    <w:p w14:paraId="14E8C0BB" w14:textId="6EA88D59" w:rsidR="006F6599" w:rsidRDefault="006F6599" w:rsidP="000B07AD">
      <w:pPr>
        <w:pStyle w:val="ListParagraph"/>
        <w:numPr>
          <w:ilvl w:val="1"/>
          <w:numId w:val="48"/>
        </w:numPr>
        <w:autoSpaceDE w:val="0"/>
        <w:autoSpaceDN w:val="0"/>
        <w:adjustRightInd w:val="0"/>
        <w:spacing w:after="4" w:line="312" w:lineRule="auto"/>
        <w:rPr>
          <w:rFonts w:ascii="Arial" w:hAnsi="Arial" w:cs="Arial"/>
          <w:sz w:val="60"/>
          <w:szCs w:val="60"/>
        </w:rPr>
      </w:pPr>
    </w:p>
    <w:p w14:paraId="1505CED3" w14:textId="0FD51558" w:rsidR="009E4A62" w:rsidRPr="00965878" w:rsidRDefault="00965878" w:rsidP="009E4A62">
      <w:pPr>
        <w:rPr>
          <w:rFonts w:ascii="Arial" w:hAnsi="Arial" w:cs="Arial"/>
          <w:b/>
          <w:bCs/>
          <w:sz w:val="60"/>
          <w:szCs w:val="60"/>
        </w:rPr>
      </w:pPr>
      <w:r w:rsidRPr="00965878">
        <w:rPr>
          <w:rFonts w:ascii="Arial" w:hAnsi="Arial" w:cs="Arial"/>
          <w:b/>
          <w:bCs/>
          <w:sz w:val="60"/>
          <w:szCs w:val="60"/>
        </w:rPr>
        <w:t>SOCIAL AND RELATED ECONOMIC OBJECTIVES.</w:t>
      </w:r>
    </w:p>
    <w:p w14:paraId="34C3BE10" w14:textId="5C3A6E40" w:rsidR="00965878" w:rsidRDefault="002E7D43" w:rsidP="009E4A62">
      <w:pPr>
        <w:rPr>
          <w:rFonts w:ascii="Arial" w:hAnsi="Arial" w:cs="Arial"/>
          <w:sz w:val="60"/>
          <w:szCs w:val="60"/>
        </w:rPr>
      </w:pPr>
      <w:r w:rsidRPr="002E7D43">
        <w:rPr>
          <w:rFonts w:ascii="Arial" w:hAnsi="Arial" w:cs="Arial"/>
          <w:sz w:val="60"/>
          <w:szCs w:val="60"/>
        </w:rPr>
        <w:t>Public procurement has a significant role in enabling economic development. Socio-economic risks and opportunities are headed as follows within supporting Tools (see the ‘HOW’ section). Which of these are relevant for a specific contract or framework depends on its subject matter, your local priorities and the market:</w:t>
      </w:r>
    </w:p>
    <w:p w14:paraId="5A448B2D" w14:textId="32A396E1"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Employment, skills and training.</w:t>
      </w:r>
    </w:p>
    <w:p w14:paraId="5355B9E2" w14:textId="38027AD0"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Communities.</w:t>
      </w:r>
    </w:p>
    <w:p w14:paraId="57321835" w14:textId="2CC85745"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lastRenderedPageBreak/>
        <w:t>Equality.</w:t>
      </w:r>
    </w:p>
    <w:p w14:paraId="5A582216" w14:textId="3A075793"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Fair work.</w:t>
      </w:r>
    </w:p>
    <w:p w14:paraId="073A72CE" w14:textId="711077A3"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Fairly and ethically traded.</w:t>
      </w:r>
    </w:p>
    <w:p w14:paraId="398FA684" w14:textId="29799AB7" w:rsidR="00965878" w:rsidRPr="007365A9" w:rsidRDefault="00965878" w:rsidP="007365A9">
      <w:pPr>
        <w:pStyle w:val="ListParagraph"/>
        <w:numPr>
          <w:ilvl w:val="0"/>
          <w:numId w:val="22"/>
        </w:numPr>
        <w:rPr>
          <w:rFonts w:ascii="Arial" w:hAnsi="Arial" w:cs="Arial"/>
          <w:sz w:val="60"/>
          <w:szCs w:val="60"/>
        </w:rPr>
      </w:pPr>
      <w:r w:rsidRPr="007365A9">
        <w:rPr>
          <w:rFonts w:ascii="Arial" w:hAnsi="Arial" w:cs="Arial"/>
          <w:sz w:val="60"/>
          <w:szCs w:val="60"/>
        </w:rPr>
        <w:t>Health and we</w:t>
      </w:r>
      <w:r w:rsidR="007365A9" w:rsidRPr="007365A9">
        <w:rPr>
          <w:rFonts w:ascii="Arial" w:hAnsi="Arial" w:cs="Arial"/>
          <w:sz w:val="60"/>
          <w:szCs w:val="60"/>
        </w:rPr>
        <w:t>llbeing.</w:t>
      </w:r>
    </w:p>
    <w:p w14:paraId="2F19C12C" w14:textId="6CB780EA" w:rsidR="007365A9" w:rsidRDefault="007365A9" w:rsidP="007365A9">
      <w:pPr>
        <w:pStyle w:val="ListParagraph"/>
        <w:numPr>
          <w:ilvl w:val="0"/>
          <w:numId w:val="22"/>
        </w:numPr>
        <w:rPr>
          <w:rFonts w:ascii="Arial" w:hAnsi="Arial" w:cs="Arial"/>
          <w:sz w:val="60"/>
          <w:szCs w:val="60"/>
        </w:rPr>
      </w:pPr>
      <w:r w:rsidRPr="007365A9">
        <w:rPr>
          <w:rFonts w:ascii="Arial" w:hAnsi="Arial" w:cs="Arial"/>
          <w:sz w:val="60"/>
          <w:szCs w:val="60"/>
        </w:rPr>
        <w:t>Security and crime.</w:t>
      </w:r>
    </w:p>
    <w:p w14:paraId="0E944E35" w14:textId="233A4DC4" w:rsidR="00E4339B" w:rsidRPr="00E4339B" w:rsidRDefault="00E4339B" w:rsidP="00E4339B">
      <w:pPr>
        <w:autoSpaceDE w:val="0"/>
        <w:autoSpaceDN w:val="0"/>
        <w:adjustRightInd w:val="0"/>
        <w:spacing w:after="0" w:line="240" w:lineRule="auto"/>
        <w:rPr>
          <w:rFonts w:ascii="Arial" w:hAnsi="Arial" w:cs="Arial"/>
          <w:sz w:val="60"/>
          <w:szCs w:val="60"/>
        </w:rPr>
      </w:pPr>
      <w:r w:rsidRPr="00E4339B">
        <w:rPr>
          <w:rFonts w:ascii="Arial" w:hAnsi="Arial" w:cs="Arial"/>
          <w:sz w:val="60"/>
          <w:szCs w:val="60"/>
        </w:rPr>
        <w:t>Click the button to see intended socio-economic outcomes</w:t>
      </w:r>
      <w:r>
        <w:rPr>
          <w:rFonts w:ascii="Arial" w:hAnsi="Arial" w:cs="Arial"/>
          <w:sz w:val="60"/>
          <w:szCs w:val="60"/>
        </w:rPr>
        <w:t>.</w:t>
      </w:r>
    </w:p>
    <w:p w14:paraId="044654DF" w14:textId="41BC6281" w:rsidR="007365A9" w:rsidRDefault="003C46A3" w:rsidP="007365A9">
      <w:pPr>
        <w:rPr>
          <w:rFonts w:ascii="Arial" w:hAnsi="Arial" w:cs="Arial"/>
          <w:b/>
          <w:bCs/>
          <w:sz w:val="60"/>
          <w:szCs w:val="60"/>
        </w:rPr>
      </w:pPr>
      <w:r w:rsidRPr="003C46A3">
        <w:rPr>
          <w:rFonts w:ascii="Arial" w:hAnsi="Arial" w:cs="Arial"/>
          <w:b/>
          <w:bCs/>
          <w:sz w:val="60"/>
          <w:szCs w:val="60"/>
        </w:rPr>
        <w:t>Intended Outcomes:</w:t>
      </w:r>
    </w:p>
    <w:p w14:paraId="03881857" w14:textId="5ED9EC06" w:rsidR="003C46A3" w:rsidRPr="003C46A3" w:rsidRDefault="00B45B88" w:rsidP="003C46A3">
      <w:pPr>
        <w:pStyle w:val="ListParagraph"/>
        <w:numPr>
          <w:ilvl w:val="0"/>
          <w:numId w:val="23"/>
        </w:numPr>
        <w:rPr>
          <w:rFonts w:ascii="Arial" w:hAnsi="Arial" w:cs="Arial"/>
          <w:sz w:val="60"/>
          <w:szCs w:val="60"/>
        </w:rPr>
      </w:pPr>
      <w:r>
        <w:rPr>
          <w:rFonts w:ascii="Arial" w:hAnsi="Arial" w:cs="Arial"/>
          <w:sz w:val="60"/>
          <w:szCs w:val="60"/>
        </w:rPr>
        <w:t>I</w:t>
      </w:r>
      <w:r w:rsidR="003C46A3" w:rsidRPr="003C46A3">
        <w:rPr>
          <w:rFonts w:ascii="Arial" w:hAnsi="Arial" w:cs="Arial"/>
          <w:sz w:val="60"/>
          <w:szCs w:val="60"/>
        </w:rPr>
        <w:t>mprove employability and skills and tackle inequalities by focusing on under-represented groups.</w:t>
      </w:r>
    </w:p>
    <w:p w14:paraId="1811B5FC" w14:textId="77777777" w:rsidR="00954B55" w:rsidRDefault="00954B55" w:rsidP="003C46A3">
      <w:pPr>
        <w:pStyle w:val="ListParagraph"/>
        <w:numPr>
          <w:ilvl w:val="0"/>
          <w:numId w:val="23"/>
        </w:numPr>
        <w:rPr>
          <w:rFonts w:ascii="Arial" w:hAnsi="Arial" w:cs="Arial"/>
          <w:sz w:val="60"/>
          <w:szCs w:val="60"/>
        </w:rPr>
      </w:pPr>
      <w:r>
        <w:rPr>
          <w:rFonts w:ascii="Arial" w:hAnsi="Arial" w:cs="Arial"/>
          <w:sz w:val="60"/>
          <w:szCs w:val="60"/>
        </w:rPr>
        <w:t>Ensure fair work practices within supply chains.</w:t>
      </w:r>
    </w:p>
    <w:p w14:paraId="1F290EFD" w14:textId="77777777" w:rsidR="00954B55" w:rsidRPr="003C46A3" w:rsidRDefault="00954B55" w:rsidP="00954B55">
      <w:pPr>
        <w:pStyle w:val="ListParagraph"/>
        <w:numPr>
          <w:ilvl w:val="0"/>
          <w:numId w:val="23"/>
        </w:numPr>
        <w:rPr>
          <w:rFonts w:ascii="Arial" w:hAnsi="Arial" w:cs="Arial"/>
          <w:sz w:val="60"/>
          <w:szCs w:val="60"/>
        </w:rPr>
      </w:pPr>
      <w:r w:rsidRPr="003C46A3">
        <w:rPr>
          <w:rFonts w:ascii="Arial" w:hAnsi="Arial" w:cs="Arial"/>
          <w:sz w:val="60"/>
          <w:szCs w:val="60"/>
        </w:rPr>
        <w:t xml:space="preserve">Assurance regarding human rights and worker conditions </w:t>
      </w:r>
      <w:r w:rsidRPr="003C46A3">
        <w:rPr>
          <w:rFonts w:ascii="Arial" w:hAnsi="Arial" w:cs="Arial"/>
          <w:sz w:val="60"/>
          <w:szCs w:val="60"/>
        </w:rPr>
        <w:lastRenderedPageBreak/>
        <w:t>within supply chains and prevention of exploitative practices.</w:t>
      </w:r>
    </w:p>
    <w:p w14:paraId="4D44CF38" w14:textId="77777777" w:rsidR="00AF3499" w:rsidRPr="003C46A3" w:rsidRDefault="00AF3499" w:rsidP="00AF3499">
      <w:pPr>
        <w:pStyle w:val="ListParagraph"/>
        <w:numPr>
          <w:ilvl w:val="0"/>
          <w:numId w:val="23"/>
        </w:numPr>
        <w:rPr>
          <w:rFonts w:ascii="Arial" w:hAnsi="Arial" w:cs="Arial"/>
          <w:sz w:val="60"/>
          <w:szCs w:val="60"/>
        </w:rPr>
      </w:pPr>
      <w:r w:rsidRPr="003C46A3">
        <w:rPr>
          <w:rFonts w:ascii="Arial" w:hAnsi="Arial" w:cs="Arial"/>
          <w:sz w:val="60"/>
          <w:szCs w:val="60"/>
        </w:rPr>
        <w:t>Prevent discrimination, foster good relations and promote equality of opportunity.</w:t>
      </w:r>
    </w:p>
    <w:p w14:paraId="367226F0" w14:textId="77777777" w:rsidR="00AF3499" w:rsidRDefault="00AF3499" w:rsidP="003C46A3">
      <w:pPr>
        <w:pStyle w:val="ListParagraph"/>
        <w:numPr>
          <w:ilvl w:val="0"/>
          <w:numId w:val="23"/>
        </w:numPr>
        <w:rPr>
          <w:rFonts w:ascii="Arial" w:hAnsi="Arial" w:cs="Arial"/>
          <w:sz w:val="60"/>
          <w:szCs w:val="60"/>
        </w:rPr>
      </w:pPr>
      <w:r>
        <w:rPr>
          <w:rFonts w:ascii="Arial" w:hAnsi="Arial" w:cs="Arial"/>
          <w:sz w:val="60"/>
          <w:szCs w:val="60"/>
        </w:rPr>
        <w:t>Reduce poverty.</w:t>
      </w:r>
    </w:p>
    <w:p w14:paraId="33F1C96A" w14:textId="77777777" w:rsidR="000B3333" w:rsidRDefault="000B3333" w:rsidP="000B3333">
      <w:pPr>
        <w:pStyle w:val="ListParagraph"/>
        <w:numPr>
          <w:ilvl w:val="0"/>
          <w:numId w:val="23"/>
        </w:numPr>
        <w:rPr>
          <w:rFonts w:ascii="Arial" w:hAnsi="Arial" w:cs="Arial"/>
          <w:sz w:val="60"/>
          <w:szCs w:val="60"/>
        </w:rPr>
      </w:pPr>
      <w:r>
        <w:rPr>
          <w:rFonts w:ascii="Arial" w:hAnsi="Arial" w:cs="Arial"/>
          <w:sz w:val="60"/>
          <w:szCs w:val="60"/>
        </w:rPr>
        <w:t>E</w:t>
      </w:r>
      <w:r w:rsidRPr="003C46A3">
        <w:rPr>
          <w:rFonts w:ascii="Arial" w:hAnsi="Arial" w:cs="Arial"/>
          <w:sz w:val="60"/>
          <w:szCs w:val="60"/>
        </w:rPr>
        <w:t xml:space="preserve">nhance health and well-being of users of </w:t>
      </w:r>
      <w:r w:rsidR="00A6256B">
        <w:rPr>
          <w:rFonts w:ascii="Arial" w:hAnsi="Arial" w:cs="Arial"/>
          <w:sz w:val="60"/>
          <w:szCs w:val="60"/>
        </w:rPr>
        <w:t xml:space="preserve">communities and users of </w:t>
      </w:r>
      <w:r w:rsidRPr="003C46A3">
        <w:rPr>
          <w:rFonts w:ascii="Arial" w:hAnsi="Arial" w:cs="Arial"/>
          <w:sz w:val="60"/>
          <w:szCs w:val="60"/>
        </w:rPr>
        <w:t>products or service</w:t>
      </w:r>
      <w:r w:rsidR="00A6256B">
        <w:rPr>
          <w:rFonts w:ascii="Arial" w:hAnsi="Arial" w:cs="Arial"/>
          <w:sz w:val="60"/>
          <w:szCs w:val="60"/>
        </w:rPr>
        <w:t>s</w:t>
      </w:r>
      <w:r w:rsidRPr="003C46A3">
        <w:rPr>
          <w:rFonts w:ascii="Arial" w:hAnsi="Arial" w:cs="Arial"/>
          <w:sz w:val="60"/>
          <w:szCs w:val="60"/>
        </w:rPr>
        <w:t>.</w:t>
      </w:r>
    </w:p>
    <w:p w14:paraId="2C9B5D62" w14:textId="77777777" w:rsidR="00614E49" w:rsidRDefault="00614E49" w:rsidP="00614E49">
      <w:pPr>
        <w:pStyle w:val="ListParagraph"/>
        <w:numPr>
          <w:ilvl w:val="0"/>
          <w:numId w:val="23"/>
        </w:numPr>
        <w:rPr>
          <w:rFonts w:ascii="Arial" w:hAnsi="Arial" w:cs="Arial"/>
          <w:sz w:val="60"/>
          <w:szCs w:val="60"/>
        </w:rPr>
      </w:pPr>
      <w:r>
        <w:rPr>
          <w:rFonts w:ascii="Arial" w:hAnsi="Arial" w:cs="Arial"/>
          <w:sz w:val="60"/>
          <w:szCs w:val="60"/>
        </w:rPr>
        <w:t>Regenerated disadvantaged c</w:t>
      </w:r>
      <w:r w:rsidRPr="003C46A3">
        <w:rPr>
          <w:rFonts w:ascii="Arial" w:hAnsi="Arial" w:cs="Arial"/>
          <w:sz w:val="60"/>
          <w:szCs w:val="60"/>
        </w:rPr>
        <w:t>ommunities</w:t>
      </w:r>
      <w:r>
        <w:rPr>
          <w:rFonts w:ascii="Arial" w:hAnsi="Arial" w:cs="Arial"/>
          <w:sz w:val="60"/>
          <w:szCs w:val="60"/>
        </w:rPr>
        <w:t>.</w:t>
      </w:r>
    </w:p>
    <w:p w14:paraId="171A7AB4" w14:textId="763B8A4F" w:rsidR="003C46A3" w:rsidRPr="003C46A3" w:rsidRDefault="00E15603" w:rsidP="003C46A3">
      <w:pPr>
        <w:pStyle w:val="ListParagraph"/>
        <w:numPr>
          <w:ilvl w:val="0"/>
          <w:numId w:val="23"/>
        </w:numPr>
        <w:rPr>
          <w:rFonts w:ascii="Arial" w:hAnsi="Arial" w:cs="Arial"/>
          <w:sz w:val="60"/>
          <w:szCs w:val="60"/>
        </w:rPr>
      </w:pPr>
      <w:r>
        <w:rPr>
          <w:rFonts w:ascii="Arial" w:hAnsi="Arial" w:cs="Arial"/>
          <w:sz w:val="60"/>
          <w:szCs w:val="60"/>
        </w:rPr>
        <w:t>Enable o</w:t>
      </w:r>
      <w:r w:rsidR="003C46A3" w:rsidRPr="003C46A3">
        <w:rPr>
          <w:rFonts w:ascii="Arial" w:hAnsi="Arial" w:cs="Arial"/>
          <w:sz w:val="60"/>
          <w:szCs w:val="60"/>
        </w:rPr>
        <w:t xml:space="preserve">pportunities for small and medium sized enterprises (SMEs) and third sector organisations including through </w:t>
      </w:r>
      <w:r w:rsidR="003C46A3" w:rsidRPr="003C46A3">
        <w:rPr>
          <w:rFonts w:ascii="Arial" w:hAnsi="Arial" w:cs="Arial"/>
          <w:sz w:val="60"/>
          <w:szCs w:val="60"/>
        </w:rPr>
        <w:lastRenderedPageBreak/>
        <w:t>the transition to a circular economy.</w:t>
      </w:r>
    </w:p>
    <w:p w14:paraId="6535F288" w14:textId="77777777" w:rsidR="00E15603" w:rsidRDefault="00E15603" w:rsidP="00F02888">
      <w:pPr>
        <w:pStyle w:val="ListParagraph"/>
        <w:numPr>
          <w:ilvl w:val="1"/>
          <w:numId w:val="44"/>
        </w:numPr>
        <w:autoSpaceDE w:val="0"/>
        <w:autoSpaceDN w:val="0"/>
        <w:adjustRightInd w:val="0"/>
        <w:spacing w:after="4" w:line="312" w:lineRule="auto"/>
        <w:rPr>
          <w:rFonts w:ascii="Arial" w:hAnsi="Arial" w:cs="Arial"/>
          <w:sz w:val="60"/>
          <w:szCs w:val="60"/>
        </w:rPr>
        <w:sectPr w:rsidR="00E15603" w:rsidSect="00DC7888">
          <w:pgSz w:w="12240" w:h="15840"/>
          <w:pgMar w:top="1440" w:right="1440" w:bottom="1440" w:left="1440" w:header="720" w:footer="720" w:gutter="0"/>
          <w:cols w:space="720"/>
          <w:noEndnote/>
        </w:sectPr>
      </w:pPr>
    </w:p>
    <w:p w14:paraId="0E7635F8" w14:textId="0416F815" w:rsidR="003C46A3" w:rsidRDefault="003C46A3" w:rsidP="00FF1877">
      <w:pPr>
        <w:pStyle w:val="ListParagraph"/>
        <w:numPr>
          <w:ilvl w:val="1"/>
          <w:numId w:val="48"/>
        </w:numPr>
        <w:autoSpaceDE w:val="0"/>
        <w:autoSpaceDN w:val="0"/>
        <w:adjustRightInd w:val="0"/>
        <w:spacing w:after="4" w:line="312" w:lineRule="auto"/>
        <w:rPr>
          <w:rFonts w:ascii="Arial" w:hAnsi="Arial" w:cs="Arial"/>
          <w:sz w:val="60"/>
          <w:szCs w:val="60"/>
        </w:rPr>
      </w:pPr>
    </w:p>
    <w:p w14:paraId="2A95C0F0" w14:textId="4993612C" w:rsidR="00FF2E7A" w:rsidRDefault="00B57C75" w:rsidP="00FF2E7A">
      <w:pPr>
        <w:rPr>
          <w:rFonts w:ascii="Arial" w:hAnsi="Arial" w:cs="Arial"/>
          <w:b/>
          <w:bCs/>
          <w:sz w:val="60"/>
          <w:szCs w:val="60"/>
        </w:rPr>
      </w:pPr>
      <w:r w:rsidRPr="00B57C75">
        <w:rPr>
          <w:rFonts w:ascii="Arial" w:hAnsi="Arial" w:cs="Arial"/>
          <w:b/>
          <w:bCs/>
          <w:sz w:val="60"/>
          <w:szCs w:val="60"/>
        </w:rPr>
        <w:t>SOCIAL AND ECONOMIC EXAMPLES.</w:t>
      </w:r>
    </w:p>
    <w:p w14:paraId="2DB0355D" w14:textId="09DD17FF" w:rsidR="00B770D7" w:rsidRDefault="00B57C75" w:rsidP="00FF2E7A">
      <w:pPr>
        <w:rPr>
          <w:rFonts w:ascii="Arial" w:hAnsi="Arial" w:cs="Arial"/>
          <w:sz w:val="60"/>
          <w:szCs w:val="60"/>
        </w:rPr>
      </w:pPr>
      <w:r w:rsidRPr="00B57C75">
        <w:rPr>
          <w:rFonts w:ascii="Arial" w:hAnsi="Arial" w:cs="Arial"/>
          <w:sz w:val="60"/>
          <w:szCs w:val="60"/>
        </w:rPr>
        <w:t xml:space="preserve">Examples of socio-economic objectives and how they have been addressed include </w:t>
      </w:r>
      <w:r w:rsidR="00A84081">
        <w:rPr>
          <w:rFonts w:ascii="Arial" w:hAnsi="Arial" w:cs="Arial"/>
          <w:sz w:val="60"/>
          <w:szCs w:val="60"/>
        </w:rPr>
        <w:t xml:space="preserve">the following </w:t>
      </w:r>
      <w:r w:rsidR="00B770D7">
        <w:rPr>
          <w:rFonts w:ascii="Arial" w:hAnsi="Arial" w:cs="Arial"/>
          <w:sz w:val="60"/>
          <w:szCs w:val="60"/>
        </w:rPr>
        <w:t xml:space="preserve">Community Benefits </w:t>
      </w:r>
      <w:r w:rsidR="00B770D7" w:rsidRPr="00B770D7">
        <w:rPr>
          <w:rFonts w:ascii="Arial" w:hAnsi="Arial" w:cs="Arial"/>
          <w:sz w:val="60"/>
          <w:szCs w:val="60"/>
        </w:rPr>
        <w:t>(others may be relevant according to the scope of a specific procurement).</w:t>
      </w:r>
    </w:p>
    <w:p w14:paraId="05BF7EDC" w14:textId="3B25A177" w:rsidR="00B57C75" w:rsidRDefault="00751A83" w:rsidP="00FF2E7A">
      <w:pPr>
        <w:rPr>
          <w:rFonts w:ascii="Arial" w:hAnsi="Arial" w:cs="Arial"/>
          <w:sz w:val="60"/>
          <w:szCs w:val="60"/>
        </w:rPr>
      </w:pPr>
      <w:r w:rsidRPr="00751A83">
        <w:rPr>
          <w:rFonts w:ascii="Arial" w:hAnsi="Arial" w:cs="Arial"/>
          <w:sz w:val="60"/>
          <w:szCs w:val="60"/>
        </w:rPr>
        <w:t xml:space="preserve">Community benefits include training and recruitment and availability of subcontracting requirements in larger contracts, including for priority groups - this may therefore include vocational </w:t>
      </w:r>
      <w:r w:rsidRPr="00751A83">
        <w:rPr>
          <w:rFonts w:ascii="Arial" w:hAnsi="Arial" w:cs="Arial"/>
          <w:sz w:val="60"/>
          <w:szCs w:val="60"/>
        </w:rPr>
        <w:lastRenderedPageBreak/>
        <w:t>training, equality and diversity and educational support initiatives (not an exhaustive list).</w:t>
      </w:r>
    </w:p>
    <w:p w14:paraId="436484A1" w14:textId="6CF5152C" w:rsidR="00143AEE" w:rsidRDefault="00143AEE" w:rsidP="00FF2E7A">
      <w:pPr>
        <w:rPr>
          <w:rFonts w:ascii="Arial" w:hAnsi="Arial" w:cs="Arial"/>
          <w:sz w:val="60"/>
          <w:szCs w:val="60"/>
        </w:rPr>
      </w:pPr>
      <w:r>
        <w:rPr>
          <w:rFonts w:ascii="Arial" w:hAnsi="Arial" w:cs="Arial"/>
          <w:sz w:val="60"/>
          <w:szCs w:val="60"/>
        </w:rPr>
        <w:t>Click the buttons for examples:</w:t>
      </w:r>
    </w:p>
    <w:p w14:paraId="5FAEBD38" w14:textId="772F4E8A" w:rsidR="00751A83" w:rsidRPr="000A2917" w:rsidRDefault="000A66D8" w:rsidP="00FF2E7A">
      <w:pPr>
        <w:rPr>
          <w:rFonts w:ascii="Arial" w:hAnsi="Arial" w:cs="Arial"/>
          <w:b/>
          <w:bCs/>
          <w:sz w:val="60"/>
          <w:szCs w:val="60"/>
        </w:rPr>
      </w:pPr>
      <w:r>
        <w:rPr>
          <w:rFonts w:ascii="Arial" w:hAnsi="Arial" w:cs="Arial"/>
          <w:b/>
          <w:bCs/>
          <w:sz w:val="60"/>
          <w:szCs w:val="60"/>
        </w:rPr>
        <w:t>Renfrewshire Council</w:t>
      </w:r>
      <w:r w:rsidR="00751A83" w:rsidRPr="000A2917">
        <w:rPr>
          <w:rFonts w:ascii="Arial" w:hAnsi="Arial" w:cs="Arial"/>
          <w:b/>
          <w:bCs/>
          <w:sz w:val="60"/>
          <w:szCs w:val="60"/>
        </w:rPr>
        <w:t>.</w:t>
      </w:r>
    </w:p>
    <w:p w14:paraId="06049A22" w14:textId="18A4503E" w:rsidR="000A66D8" w:rsidRDefault="000A66D8" w:rsidP="00751A83">
      <w:pPr>
        <w:rPr>
          <w:rFonts w:ascii="Arial" w:hAnsi="Arial" w:cs="Arial"/>
          <w:sz w:val="60"/>
          <w:szCs w:val="60"/>
        </w:rPr>
      </w:pPr>
      <w:r>
        <w:rPr>
          <w:rFonts w:ascii="Arial" w:hAnsi="Arial" w:cs="Arial"/>
          <w:sz w:val="60"/>
          <w:szCs w:val="60"/>
        </w:rPr>
        <w:t>Paisley Town Hall.</w:t>
      </w:r>
    </w:p>
    <w:p w14:paraId="4C7E5F51" w14:textId="77777777" w:rsidR="000903DB" w:rsidRDefault="000903DB" w:rsidP="00751A83">
      <w:pPr>
        <w:rPr>
          <w:rFonts w:ascii="Arial" w:hAnsi="Arial" w:cs="Arial"/>
          <w:sz w:val="60"/>
          <w:szCs w:val="60"/>
        </w:rPr>
      </w:pPr>
      <w:r w:rsidRPr="000903DB">
        <w:rPr>
          <w:rFonts w:ascii="Arial" w:hAnsi="Arial" w:cs="Arial"/>
          <w:sz w:val="60"/>
          <w:szCs w:val="60"/>
        </w:rPr>
        <w:t>The project was the design, upgrade, and modernisation of the category A listed Paisley Town Hall. The core objective of the contract was to deliver a fit for purpose venue within Paisley, contributing to the regeneration and associated long term economic benefits for Paisley town centre.</w:t>
      </w:r>
    </w:p>
    <w:p w14:paraId="5780B326" w14:textId="77777777" w:rsidR="000903DB" w:rsidRPr="000903DB" w:rsidRDefault="000903DB" w:rsidP="000903DB">
      <w:pPr>
        <w:rPr>
          <w:rFonts w:ascii="Arial" w:hAnsi="Arial" w:cs="Arial"/>
          <w:sz w:val="60"/>
          <w:szCs w:val="60"/>
        </w:rPr>
      </w:pPr>
      <w:r w:rsidRPr="000903DB">
        <w:rPr>
          <w:rFonts w:ascii="Arial" w:hAnsi="Arial" w:cs="Arial"/>
          <w:sz w:val="60"/>
          <w:szCs w:val="60"/>
        </w:rPr>
        <w:lastRenderedPageBreak/>
        <w:t>Community benefits achieved include:</w:t>
      </w:r>
    </w:p>
    <w:p w14:paraId="7F6595F0" w14:textId="77777777" w:rsidR="000903DB" w:rsidRPr="000903DB" w:rsidRDefault="000903DB" w:rsidP="000903DB">
      <w:pPr>
        <w:numPr>
          <w:ilvl w:val="0"/>
          <w:numId w:val="45"/>
        </w:numPr>
        <w:rPr>
          <w:rFonts w:ascii="Arial" w:hAnsi="Arial" w:cs="Arial"/>
          <w:sz w:val="60"/>
          <w:szCs w:val="60"/>
        </w:rPr>
      </w:pPr>
      <w:r w:rsidRPr="000903DB">
        <w:rPr>
          <w:rFonts w:ascii="Arial" w:hAnsi="Arial" w:cs="Arial"/>
          <w:sz w:val="60"/>
          <w:szCs w:val="60"/>
        </w:rPr>
        <w:t>6 new on-site jobs, including for local people;</w:t>
      </w:r>
    </w:p>
    <w:p w14:paraId="77360FEB" w14:textId="77777777" w:rsidR="000903DB" w:rsidRPr="000903DB" w:rsidRDefault="000903DB" w:rsidP="000903DB">
      <w:pPr>
        <w:numPr>
          <w:ilvl w:val="0"/>
          <w:numId w:val="45"/>
        </w:numPr>
        <w:rPr>
          <w:rFonts w:ascii="Arial" w:hAnsi="Arial" w:cs="Arial"/>
          <w:sz w:val="60"/>
          <w:szCs w:val="60"/>
        </w:rPr>
      </w:pPr>
      <w:r w:rsidRPr="000903DB">
        <w:rPr>
          <w:rFonts w:ascii="Arial" w:hAnsi="Arial" w:cs="Arial"/>
          <w:sz w:val="60"/>
          <w:szCs w:val="60"/>
        </w:rPr>
        <w:t>3 new Graduate Apprenticeships plus a number of Modern Apprenticeships;</w:t>
      </w:r>
    </w:p>
    <w:p w14:paraId="700DB4C3" w14:textId="77777777" w:rsidR="000903DB" w:rsidRPr="000903DB" w:rsidRDefault="000903DB" w:rsidP="000903DB">
      <w:pPr>
        <w:numPr>
          <w:ilvl w:val="0"/>
          <w:numId w:val="45"/>
        </w:numPr>
        <w:rPr>
          <w:rFonts w:ascii="Arial" w:hAnsi="Arial" w:cs="Arial"/>
          <w:sz w:val="60"/>
          <w:szCs w:val="60"/>
        </w:rPr>
      </w:pPr>
      <w:r w:rsidRPr="000903DB">
        <w:rPr>
          <w:rFonts w:ascii="Arial" w:hAnsi="Arial" w:cs="Arial"/>
          <w:sz w:val="60"/>
          <w:szCs w:val="60"/>
        </w:rPr>
        <w:t>8 new SVQ qualifications for sub-contractors;</w:t>
      </w:r>
    </w:p>
    <w:p w14:paraId="58DC898F" w14:textId="77777777" w:rsidR="000903DB" w:rsidRPr="000903DB" w:rsidRDefault="000903DB" w:rsidP="000903DB">
      <w:pPr>
        <w:numPr>
          <w:ilvl w:val="0"/>
          <w:numId w:val="45"/>
        </w:numPr>
        <w:rPr>
          <w:rFonts w:ascii="Arial" w:hAnsi="Arial" w:cs="Arial"/>
          <w:sz w:val="60"/>
          <w:szCs w:val="60"/>
        </w:rPr>
      </w:pPr>
      <w:r w:rsidRPr="000903DB">
        <w:rPr>
          <w:rFonts w:ascii="Arial" w:hAnsi="Arial" w:cs="Arial"/>
          <w:sz w:val="60"/>
          <w:szCs w:val="60"/>
        </w:rPr>
        <w:t>Business advice and support to SMEs;</w:t>
      </w:r>
    </w:p>
    <w:p w14:paraId="1F96225F" w14:textId="77777777" w:rsidR="000903DB" w:rsidRPr="000903DB" w:rsidRDefault="000903DB" w:rsidP="000903DB">
      <w:pPr>
        <w:numPr>
          <w:ilvl w:val="0"/>
          <w:numId w:val="45"/>
        </w:numPr>
        <w:rPr>
          <w:rFonts w:ascii="Arial" w:hAnsi="Arial" w:cs="Arial"/>
          <w:sz w:val="60"/>
          <w:szCs w:val="60"/>
        </w:rPr>
      </w:pPr>
      <w:r w:rsidRPr="000903DB">
        <w:rPr>
          <w:rFonts w:ascii="Arial" w:hAnsi="Arial" w:cs="Arial"/>
          <w:sz w:val="60"/>
          <w:szCs w:val="60"/>
        </w:rPr>
        <w:t>10 work experience placements for local young people;</w:t>
      </w:r>
    </w:p>
    <w:p w14:paraId="5DB14DCF" w14:textId="77777777" w:rsidR="000903DB" w:rsidRPr="000903DB" w:rsidRDefault="000903DB" w:rsidP="000903DB">
      <w:pPr>
        <w:numPr>
          <w:ilvl w:val="0"/>
          <w:numId w:val="45"/>
        </w:numPr>
        <w:rPr>
          <w:rFonts w:ascii="Arial" w:hAnsi="Arial" w:cs="Arial"/>
          <w:sz w:val="60"/>
          <w:szCs w:val="60"/>
        </w:rPr>
      </w:pPr>
      <w:r w:rsidRPr="000903DB">
        <w:rPr>
          <w:rFonts w:ascii="Arial" w:hAnsi="Arial" w:cs="Arial"/>
          <w:sz w:val="60"/>
          <w:szCs w:val="60"/>
        </w:rPr>
        <w:t xml:space="preserve">Over 20 local young people offered places on the “My Future </w:t>
      </w:r>
      <w:r w:rsidRPr="000903DB">
        <w:rPr>
          <w:rFonts w:ascii="Arial" w:hAnsi="Arial" w:cs="Arial"/>
          <w:sz w:val="60"/>
          <w:szCs w:val="60"/>
        </w:rPr>
        <w:lastRenderedPageBreak/>
        <w:t>Pathway into Construction” programme.</w:t>
      </w:r>
    </w:p>
    <w:p w14:paraId="67536882" w14:textId="47E1D12A" w:rsidR="000903DB" w:rsidRPr="005A0EB9" w:rsidRDefault="005A0EB9" w:rsidP="00751A83">
      <w:pPr>
        <w:rPr>
          <w:rFonts w:ascii="Arial" w:hAnsi="Arial" w:cs="Arial"/>
          <w:b/>
          <w:bCs/>
          <w:sz w:val="60"/>
          <w:szCs w:val="60"/>
        </w:rPr>
      </w:pPr>
      <w:r w:rsidRPr="005A0EB9">
        <w:rPr>
          <w:rFonts w:ascii="Arial" w:hAnsi="Arial" w:cs="Arial"/>
          <w:b/>
          <w:bCs/>
          <w:sz w:val="60"/>
          <w:szCs w:val="60"/>
        </w:rPr>
        <w:t>Managing Agent for the Heat in Buildings Scotland National Scheme:</w:t>
      </w:r>
    </w:p>
    <w:p w14:paraId="5BDB9084" w14:textId="77777777" w:rsidR="00C86706" w:rsidRPr="00C86706" w:rsidRDefault="00C86706" w:rsidP="00C86706">
      <w:pPr>
        <w:rPr>
          <w:rFonts w:ascii="Arial" w:hAnsi="Arial" w:cs="Arial"/>
          <w:sz w:val="60"/>
          <w:szCs w:val="60"/>
        </w:rPr>
      </w:pPr>
      <w:r w:rsidRPr="00C86706">
        <w:rPr>
          <w:rFonts w:ascii="Arial" w:hAnsi="Arial" w:cs="Arial"/>
          <w:sz w:val="60"/>
          <w:szCs w:val="60"/>
        </w:rPr>
        <w:t xml:space="preserve">Project: The primary aims and objectives of the Scottish Government’s flagship Heat in Buildings scheme are to: </w:t>
      </w:r>
    </w:p>
    <w:p w14:paraId="1143F4DE" w14:textId="77777777" w:rsidR="00C86706" w:rsidRPr="00C86706" w:rsidRDefault="00C86706" w:rsidP="00C86706">
      <w:pPr>
        <w:rPr>
          <w:rFonts w:ascii="Arial" w:hAnsi="Arial" w:cs="Arial"/>
          <w:sz w:val="60"/>
          <w:szCs w:val="60"/>
        </w:rPr>
      </w:pPr>
      <w:r w:rsidRPr="00C86706">
        <w:rPr>
          <w:rFonts w:ascii="Arial" w:hAnsi="Arial" w:cs="Arial"/>
          <w:sz w:val="60"/>
          <w:szCs w:val="60"/>
        </w:rPr>
        <w:t>1. Reduce greenhouse gas emissions from Scottish homes, by increasing energy efficiency through the installation of low and preferably zero-emissions heating technologies (and associated systems).</w:t>
      </w:r>
    </w:p>
    <w:p w14:paraId="7715A51D" w14:textId="77777777" w:rsidR="00C86706" w:rsidRPr="00C86706" w:rsidRDefault="00C86706" w:rsidP="00C86706">
      <w:pPr>
        <w:rPr>
          <w:rFonts w:ascii="Arial" w:hAnsi="Arial" w:cs="Arial"/>
          <w:sz w:val="60"/>
          <w:szCs w:val="60"/>
        </w:rPr>
      </w:pPr>
      <w:r w:rsidRPr="00C86706">
        <w:rPr>
          <w:rFonts w:ascii="Arial" w:hAnsi="Arial" w:cs="Arial"/>
          <w:sz w:val="60"/>
          <w:szCs w:val="60"/>
        </w:rPr>
        <w:lastRenderedPageBreak/>
        <w:t>2. Support those in or at risk of fuel poverty through the heat transition.</w:t>
      </w:r>
    </w:p>
    <w:p w14:paraId="5FE651B3" w14:textId="146C39C8" w:rsidR="005A0EB9" w:rsidRDefault="00C86706" w:rsidP="00C86706">
      <w:pPr>
        <w:rPr>
          <w:rFonts w:ascii="Arial" w:hAnsi="Arial" w:cs="Arial"/>
          <w:sz w:val="60"/>
          <w:szCs w:val="60"/>
        </w:rPr>
      </w:pPr>
      <w:r w:rsidRPr="00C86706">
        <w:rPr>
          <w:rFonts w:ascii="Arial" w:hAnsi="Arial" w:cs="Arial"/>
          <w:sz w:val="60"/>
          <w:szCs w:val="60"/>
        </w:rPr>
        <w:t>There was also a focus on vocational training and employment.</w:t>
      </w:r>
    </w:p>
    <w:p w14:paraId="7C07816A" w14:textId="77777777" w:rsidR="00C86706" w:rsidRPr="00C86706" w:rsidRDefault="00C86706" w:rsidP="00C86706">
      <w:pPr>
        <w:rPr>
          <w:rFonts w:ascii="Arial" w:hAnsi="Arial" w:cs="Arial"/>
          <w:sz w:val="60"/>
          <w:szCs w:val="60"/>
        </w:rPr>
      </w:pPr>
      <w:r w:rsidRPr="00C86706">
        <w:rPr>
          <w:rFonts w:ascii="Arial" w:hAnsi="Arial" w:cs="Arial"/>
          <w:sz w:val="60"/>
          <w:szCs w:val="60"/>
        </w:rPr>
        <w:t>The successful Service Provider committed to:</w:t>
      </w:r>
    </w:p>
    <w:p w14:paraId="46FCB0A6" w14:textId="77777777" w:rsidR="00C86706" w:rsidRPr="00C86706" w:rsidRDefault="00C86706" w:rsidP="00C86706">
      <w:pPr>
        <w:rPr>
          <w:rFonts w:ascii="Arial" w:hAnsi="Arial" w:cs="Arial"/>
          <w:sz w:val="60"/>
          <w:szCs w:val="60"/>
        </w:rPr>
      </w:pPr>
      <w:r w:rsidRPr="00C86706">
        <w:rPr>
          <w:rFonts w:ascii="Arial" w:hAnsi="Arial" w:cs="Arial"/>
          <w:sz w:val="60"/>
          <w:szCs w:val="60"/>
        </w:rPr>
        <w:t>create 600 jobs;</w:t>
      </w:r>
    </w:p>
    <w:p w14:paraId="6711B4EE" w14:textId="77777777" w:rsidR="00C86706" w:rsidRPr="00C86706" w:rsidRDefault="00C86706" w:rsidP="00C86706">
      <w:pPr>
        <w:rPr>
          <w:rFonts w:ascii="Arial" w:hAnsi="Arial" w:cs="Arial"/>
          <w:sz w:val="60"/>
          <w:szCs w:val="60"/>
        </w:rPr>
      </w:pPr>
      <w:r w:rsidRPr="00C86706">
        <w:rPr>
          <w:rFonts w:ascii="Arial" w:hAnsi="Arial" w:cs="Arial"/>
          <w:sz w:val="60"/>
          <w:szCs w:val="60"/>
        </w:rPr>
        <w:t>210 work placements/ experience/job shadowing;</w:t>
      </w:r>
    </w:p>
    <w:p w14:paraId="2D570C7E" w14:textId="77777777" w:rsidR="00C86706" w:rsidRPr="00C86706" w:rsidRDefault="00C86706" w:rsidP="00C86706">
      <w:pPr>
        <w:rPr>
          <w:rFonts w:ascii="Arial" w:hAnsi="Arial" w:cs="Arial"/>
          <w:sz w:val="60"/>
          <w:szCs w:val="60"/>
        </w:rPr>
      </w:pPr>
      <w:r w:rsidRPr="00C86706">
        <w:rPr>
          <w:rFonts w:ascii="Arial" w:hAnsi="Arial" w:cs="Arial"/>
          <w:sz w:val="60"/>
          <w:szCs w:val="60"/>
        </w:rPr>
        <w:t>110 new modern apprentices;</w:t>
      </w:r>
    </w:p>
    <w:p w14:paraId="7F87052D" w14:textId="77777777" w:rsidR="00C86706" w:rsidRPr="00C86706" w:rsidRDefault="00C86706" w:rsidP="00C86706">
      <w:pPr>
        <w:rPr>
          <w:rFonts w:ascii="Arial" w:hAnsi="Arial" w:cs="Arial"/>
          <w:sz w:val="60"/>
          <w:szCs w:val="60"/>
        </w:rPr>
      </w:pPr>
      <w:r w:rsidRPr="00C86706">
        <w:rPr>
          <w:rFonts w:ascii="Arial" w:hAnsi="Arial" w:cs="Arial"/>
          <w:sz w:val="60"/>
          <w:szCs w:val="60"/>
        </w:rPr>
        <w:t>16 graduate positions;</w:t>
      </w:r>
    </w:p>
    <w:p w14:paraId="79DE9385" w14:textId="77777777" w:rsidR="00C86706" w:rsidRPr="00C86706" w:rsidRDefault="00C86706" w:rsidP="00C86706">
      <w:pPr>
        <w:rPr>
          <w:rFonts w:ascii="Arial" w:hAnsi="Arial" w:cs="Arial"/>
          <w:sz w:val="60"/>
          <w:szCs w:val="60"/>
        </w:rPr>
      </w:pPr>
      <w:r w:rsidRPr="00C86706">
        <w:rPr>
          <w:rFonts w:ascii="Arial" w:hAnsi="Arial" w:cs="Arial"/>
          <w:sz w:val="60"/>
          <w:szCs w:val="60"/>
        </w:rPr>
        <w:t>1,900 health and safety training courses;</w:t>
      </w:r>
    </w:p>
    <w:p w14:paraId="16747543" w14:textId="77777777" w:rsidR="00977260" w:rsidRDefault="00977260" w:rsidP="002746C7">
      <w:pPr>
        <w:pStyle w:val="ListParagraph"/>
        <w:numPr>
          <w:ilvl w:val="1"/>
          <w:numId w:val="48"/>
        </w:numPr>
        <w:autoSpaceDE w:val="0"/>
        <w:autoSpaceDN w:val="0"/>
        <w:adjustRightInd w:val="0"/>
        <w:spacing w:after="4" w:line="312" w:lineRule="auto"/>
        <w:rPr>
          <w:rFonts w:ascii="Arial" w:hAnsi="Arial" w:cs="Arial"/>
          <w:sz w:val="60"/>
          <w:szCs w:val="60"/>
        </w:rPr>
        <w:sectPr w:rsidR="00977260" w:rsidSect="00DC7888">
          <w:pgSz w:w="12240" w:h="15840"/>
          <w:pgMar w:top="1440" w:right="1440" w:bottom="1440" w:left="1440" w:header="720" w:footer="720" w:gutter="0"/>
          <w:cols w:space="720"/>
          <w:noEndnote/>
        </w:sectPr>
      </w:pPr>
    </w:p>
    <w:p w14:paraId="224F9C2A" w14:textId="57554822" w:rsidR="000A2917" w:rsidRDefault="000A2917" w:rsidP="002746C7">
      <w:pPr>
        <w:pStyle w:val="ListParagraph"/>
        <w:numPr>
          <w:ilvl w:val="1"/>
          <w:numId w:val="48"/>
        </w:numPr>
        <w:autoSpaceDE w:val="0"/>
        <w:autoSpaceDN w:val="0"/>
        <w:adjustRightInd w:val="0"/>
        <w:spacing w:after="4" w:line="312" w:lineRule="auto"/>
        <w:rPr>
          <w:rFonts w:ascii="Arial" w:hAnsi="Arial" w:cs="Arial"/>
          <w:sz w:val="60"/>
          <w:szCs w:val="60"/>
        </w:rPr>
      </w:pPr>
    </w:p>
    <w:p w14:paraId="00F43412" w14:textId="77777777" w:rsidR="005823E9" w:rsidRDefault="005823E9" w:rsidP="00322919">
      <w:pPr>
        <w:rPr>
          <w:rFonts w:ascii="Arial" w:hAnsi="Arial" w:cs="Arial"/>
          <w:b/>
          <w:bCs/>
          <w:sz w:val="60"/>
          <w:szCs w:val="60"/>
        </w:rPr>
      </w:pPr>
      <w:r w:rsidRPr="005823E9">
        <w:rPr>
          <w:rFonts w:ascii="Arial" w:hAnsi="Arial" w:cs="Arial"/>
          <w:b/>
          <w:bCs/>
          <w:sz w:val="60"/>
          <w:szCs w:val="60"/>
        </w:rPr>
        <w:t>EQUALITY, FAIR WORK &amp; COMMUNITY BENEFITS</w:t>
      </w:r>
      <w:r>
        <w:rPr>
          <w:rFonts w:ascii="Arial" w:hAnsi="Arial" w:cs="Arial"/>
          <w:b/>
          <w:bCs/>
          <w:sz w:val="60"/>
          <w:szCs w:val="60"/>
        </w:rPr>
        <w:t>.</w:t>
      </w:r>
    </w:p>
    <w:p w14:paraId="0957276B" w14:textId="6F8FFA73" w:rsidR="005823E9" w:rsidRDefault="005823E9" w:rsidP="00322919">
      <w:pPr>
        <w:rPr>
          <w:rFonts w:ascii="Arial" w:hAnsi="Arial" w:cs="Arial"/>
          <w:sz w:val="60"/>
          <w:szCs w:val="60"/>
        </w:rPr>
      </w:pPr>
      <w:r w:rsidRPr="005823E9">
        <w:rPr>
          <w:rFonts w:ascii="Arial" w:hAnsi="Arial" w:cs="Arial"/>
          <w:sz w:val="60"/>
          <w:szCs w:val="60"/>
        </w:rPr>
        <w:t xml:space="preserve">The Public Sector Equality Duty aims to eliminate discrimination, advance equality of opportunity, and foster good relations among people with protected characteristics. The Equality and Human Rights Mainstreaming Strategy aims to improve embedding equality, inclusion, and human rights into all that we do. Fair Work and Community Benefits are largely mechanisms to achieve equality and reduce inequality. The </w:t>
      </w:r>
      <w:r w:rsidRPr="005823E9">
        <w:rPr>
          <w:rFonts w:ascii="Arial" w:hAnsi="Arial" w:cs="Arial"/>
          <w:sz w:val="60"/>
          <w:szCs w:val="60"/>
        </w:rPr>
        <w:lastRenderedPageBreak/>
        <w:t>three strands are therefore mutually reinforcing. CLICK THE BUTTONS BELOW</w:t>
      </w:r>
      <w:r>
        <w:rPr>
          <w:rFonts w:ascii="Arial" w:hAnsi="Arial" w:cs="Arial"/>
          <w:sz w:val="60"/>
          <w:szCs w:val="60"/>
        </w:rPr>
        <w:t>.</w:t>
      </w:r>
    </w:p>
    <w:p w14:paraId="3C4A5B8A" w14:textId="77777777" w:rsidR="0086200A" w:rsidRPr="0086200A" w:rsidRDefault="0086200A" w:rsidP="00322919">
      <w:pPr>
        <w:rPr>
          <w:rFonts w:ascii="Arial" w:hAnsi="Arial" w:cs="Arial"/>
          <w:b/>
          <w:bCs/>
          <w:sz w:val="60"/>
          <w:szCs w:val="60"/>
        </w:rPr>
      </w:pPr>
      <w:r w:rsidRPr="0086200A">
        <w:rPr>
          <w:rFonts w:ascii="Arial" w:hAnsi="Arial" w:cs="Arial"/>
          <w:b/>
          <w:bCs/>
          <w:sz w:val="60"/>
          <w:szCs w:val="60"/>
        </w:rPr>
        <w:t>Equality:</w:t>
      </w:r>
    </w:p>
    <w:p w14:paraId="33C7C3B0" w14:textId="05D38260" w:rsidR="00E95683" w:rsidRDefault="008B7DC1" w:rsidP="0086200A">
      <w:pPr>
        <w:rPr>
          <w:rFonts w:ascii="Arial" w:hAnsi="Arial" w:cs="Arial"/>
          <w:sz w:val="60"/>
          <w:szCs w:val="60"/>
        </w:rPr>
      </w:pPr>
      <w:r w:rsidRPr="008B7DC1">
        <w:rPr>
          <w:rFonts w:ascii="Arial" w:hAnsi="Arial" w:cs="Arial"/>
          <w:sz w:val="60"/>
          <w:szCs w:val="60"/>
        </w:rPr>
        <w:t>Examples of clauses that procurers may include in tenders and contracts include the following</w:t>
      </w:r>
      <w:r w:rsidR="00E95683">
        <w:rPr>
          <w:rFonts w:ascii="Arial" w:hAnsi="Arial" w:cs="Arial"/>
          <w:sz w:val="60"/>
          <w:szCs w:val="60"/>
        </w:rPr>
        <w:t>:</w:t>
      </w:r>
    </w:p>
    <w:p w14:paraId="2F2793FF" w14:textId="2FB7A87E" w:rsidR="0086200A" w:rsidRPr="0086200A" w:rsidRDefault="0086200A" w:rsidP="0086200A">
      <w:pPr>
        <w:rPr>
          <w:rFonts w:ascii="Arial" w:hAnsi="Arial" w:cs="Arial"/>
          <w:sz w:val="60"/>
          <w:szCs w:val="60"/>
        </w:rPr>
      </w:pPr>
      <w:r w:rsidRPr="0086200A">
        <w:rPr>
          <w:rFonts w:ascii="Arial" w:hAnsi="Arial" w:cs="Arial"/>
          <w:sz w:val="60"/>
          <w:szCs w:val="60"/>
        </w:rPr>
        <w:t>The successful contractor will be required to:</w:t>
      </w:r>
    </w:p>
    <w:p w14:paraId="1C6571EF" w14:textId="77777777" w:rsidR="0086200A" w:rsidRPr="0086200A" w:rsidRDefault="0086200A" w:rsidP="0086200A">
      <w:pPr>
        <w:numPr>
          <w:ilvl w:val="0"/>
          <w:numId w:val="45"/>
        </w:numPr>
        <w:rPr>
          <w:rFonts w:ascii="Arial" w:hAnsi="Arial" w:cs="Arial"/>
          <w:sz w:val="60"/>
          <w:szCs w:val="60"/>
        </w:rPr>
      </w:pPr>
      <w:r w:rsidRPr="0086200A">
        <w:rPr>
          <w:rFonts w:ascii="Arial" w:hAnsi="Arial" w:cs="Arial"/>
          <w:sz w:val="60"/>
          <w:szCs w:val="60"/>
        </w:rPr>
        <w:t>adhere to, and fulfil all obligations relevant under the Equality Act 2010 (standard requirement)</w:t>
      </w:r>
    </w:p>
    <w:p w14:paraId="7AD09E8F" w14:textId="77777777" w:rsidR="0086200A" w:rsidRPr="0086200A" w:rsidRDefault="0086200A" w:rsidP="0086200A">
      <w:pPr>
        <w:numPr>
          <w:ilvl w:val="0"/>
          <w:numId w:val="45"/>
        </w:numPr>
        <w:rPr>
          <w:rFonts w:ascii="Arial" w:hAnsi="Arial" w:cs="Arial"/>
          <w:sz w:val="60"/>
          <w:szCs w:val="60"/>
        </w:rPr>
      </w:pPr>
      <w:r w:rsidRPr="0086200A">
        <w:rPr>
          <w:rFonts w:ascii="Arial" w:hAnsi="Arial" w:cs="Arial"/>
          <w:sz w:val="60"/>
          <w:szCs w:val="60"/>
        </w:rPr>
        <w:t xml:space="preserve">ensure any subcontractor adheres to, and fulfils all obligations relevant under the </w:t>
      </w:r>
      <w:r w:rsidRPr="0086200A">
        <w:rPr>
          <w:rFonts w:ascii="Arial" w:hAnsi="Arial" w:cs="Arial"/>
          <w:sz w:val="60"/>
          <w:szCs w:val="60"/>
        </w:rPr>
        <w:lastRenderedPageBreak/>
        <w:t>Equality Act 2010 (this is the law but we have been explicit);</w:t>
      </w:r>
    </w:p>
    <w:p w14:paraId="305FD1C1" w14:textId="77777777" w:rsidR="0086200A" w:rsidRPr="0086200A" w:rsidRDefault="0086200A" w:rsidP="0086200A">
      <w:pPr>
        <w:numPr>
          <w:ilvl w:val="0"/>
          <w:numId w:val="45"/>
        </w:numPr>
        <w:rPr>
          <w:rFonts w:ascii="Arial" w:hAnsi="Arial" w:cs="Arial"/>
          <w:sz w:val="60"/>
          <w:szCs w:val="60"/>
        </w:rPr>
      </w:pPr>
      <w:r w:rsidRPr="0086200A">
        <w:rPr>
          <w:rFonts w:ascii="Arial" w:hAnsi="Arial" w:cs="Arial"/>
          <w:sz w:val="60"/>
          <w:szCs w:val="60"/>
        </w:rPr>
        <w:t>put in place arrangements that will support the contracting authority’s equality objectives and obligations; including how employment policies and practices in the delivery of the services promote equality of treatment and opportunity.</w:t>
      </w:r>
    </w:p>
    <w:p w14:paraId="66FEB20D" w14:textId="77777777" w:rsidR="0086200A" w:rsidRPr="0086200A" w:rsidRDefault="0086200A" w:rsidP="0086200A">
      <w:pPr>
        <w:numPr>
          <w:ilvl w:val="0"/>
          <w:numId w:val="45"/>
        </w:numPr>
        <w:rPr>
          <w:rFonts w:ascii="Arial" w:hAnsi="Arial" w:cs="Arial"/>
          <w:sz w:val="60"/>
          <w:szCs w:val="60"/>
        </w:rPr>
      </w:pPr>
      <w:r w:rsidRPr="0086200A">
        <w:rPr>
          <w:rFonts w:ascii="Arial" w:hAnsi="Arial" w:cs="Arial"/>
          <w:sz w:val="60"/>
          <w:szCs w:val="60"/>
        </w:rPr>
        <w:t>have in place policy and procedures that demonstrate the promotion of equality of treatment and opportunity.</w:t>
      </w:r>
    </w:p>
    <w:p w14:paraId="1082273F" w14:textId="3DC90FDA" w:rsidR="0086200A" w:rsidRPr="00D66EF1" w:rsidRDefault="00D66EF1" w:rsidP="00322919">
      <w:pPr>
        <w:rPr>
          <w:rFonts w:ascii="Arial" w:hAnsi="Arial" w:cs="Arial"/>
          <w:b/>
          <w:bCs/>
          <w:sz w:val="60"/>
          <w:szCs w:val="60"/>
        </w:rPr>
      </w:pPr>
      <w:r w:rsidRPr="00D66EF1">
        <w:rPr>
          <w:rFonts w:ascii="Arial" w:hAnsi="Arial" w:cs="Arial"/>
          <w:b/>
          <w:bCs/>
          <w:sz w:val="60"/>
          <w:szCs w:val="60"/>
        </w:rPr>
        <w:t>Fair Work Practices:</w:t>
      </w:r>
    </w:p>
    <w:p w14:paraId="3CAC8768" w14:textId="77777777" w:rsidR="00D66EF1" w:rsidRPr="00D66EF1" w:rsidRDefault="00D66EF1" w:rsidP="00D66EF1">
      <w:pPr>
        <w:rPr>
          <w:rFonts w:ascii="Arial" w:hAnsi="Arial" w:cs="Arial"/>
          <w:sz w:val="60"/>
          <w:szCs w:val="60"/>
        </w:rPr>
      </w:pPr>
      <w:r w:rsidRPr="00D66EF1">
        <w:rPr>
          <w:rFonts w:ascii="Arial" w:hAnsi="Arial" w:cs="Arial"/>
          <w:sz w:val="60"/>
          <w:szCs w:val="60"/>
        </w:rPr>
        <w:t xml:space="preserve">We expect: </w:t>
      </w:r>
    </w:p>
    <w:p w14:paraId="41D38423" w14:textId="77777777" w:rsidR="00D66EF1" w:rsidRPr="00D66EF1" w:rsidRDefault="00D66EF1" w:rsidP="00D66EF1">
      <w:pPr>
        <w:numPr>
          <w:ilvl w:val="0"/>
          <w:numId w:val="51"/>
        </w:numPr>
        <w:rPr>
          <w:rFonts w:ascii="Arial" w:hAnsi="Arial" w:cs="Arial"/>
          <w:sz w:val="60"/>
          <w:szCs w:val="60"/>
        </w:rPr>
      </w:pPr>
      <w:r w:rsidRPr="00D66EF1">
        <w:rPr>
          <w:rFonts w:ascii="Arial" w:hAnsi="Arial" w:cs="Arial"/>
          <w:sz w:val="60"/>
          <w:szCs w:val="60"/>
        </w:rPr>
        <w:lastRenderedPageBreak/>
        <w:t xml:space="preserve">public bodies to promote fair work in all relevant procurement processes while ensuring the appropriate balance between quality and cost of the contract. </w:t>
      </w:r>
    </w:p>
    <w:p w14:paraId="6A811279" w14:textId="77777777" w:rsidR="00D66EF1" w:rsidRPr="00D66EF1" w:rsidRDefault="00D66EF1" w:rsidP="00D66EF1">
      <w:pPr>
        <w:numPr>
          <w:ilvl w:val="0"/>
          <w:numId w:val="52"/>
        </w:numPr>
        <w:rPr>
          <w:rFonts w:ascii="Arial" w:hAnsi="Arial" w:cs="Arial"/>
          <w:sz w:val="60"/>
          <w:szCs w:val="60"/>
        </w:rPr>
      </w:pPr>
      <w:r w:rsidRPr="00D66EF1">
        <w:rPr>
          <w:rFonts w:ascii="Arial" w:hAnsi="Arial" w:cs="Arial"/>
          <w:sz w:val="60"/>
          <w:szCs w:val="60"/>
        </w:rPr>
        <w:t>suppliers delivering public contracts to adopt and demonstrate appropriate fair work practices, ensuring that these are delivered for all workers engaged on delivering the contract.</w:t>
      </w:r>
    </w:p>
    <w:p w14:paraId="74AE8B0A" w14:textId="77777777" w:rsidR="00D66EF1" w:rsidRPr="00D66EF1" w:rsidRDefault="00D66EF1" w:rsidP="00D66EF1">
      <w:pPr>
        <w:rPr>
          <w:rFonts w:ascii="Arial" w:hAnsi="Arial" w:cs="Arial"/>
          <w:sz w:val="60"/>
          <w:szCs w:val="60"/>
        </w:rPr>
      </w:pPr>
      <w:r w:rsidRPr="00D66EF1">
        <w:rPr>
          <w:rFonts w:ascii="Arial" w:hAnsi="Arial" w:cs="Arial"/>
          <w:sz w:val="60"/>
          <w:szCs w:val="60"/>
        </w:rPr>
        <w:t>See the Fair Work First in Procurement eLearning for more detail at the Sustainable Procurement Tools portal.</w:t>
      </w:r>
    </w:p>
    <w:p w14:paraId="60D21C9A" w14:textId="7D5AF327" w:rsidR="00D66EF1" w:rsidRPr="00804FDD" w:rsidRDefault="00804FDD" w:rsidP="00322919">
      <w:pPr>
        <w:rPr>
          <w:rFonts w:ascii="Arial" w:hAnsi="Arial" w:cs="Arial"/>
          <w:b/>
          <w:bCs/>
          <w:sz w:val="60"/>
          <w:szCs w:val="60"/>
        </w:rPr>
      </w:pPr>
      <w:r w:rsidRPr="00804FDD">
        <w:rPr>
          <w:rFonts w:ascii="Arial" w:hAnsi="Arial" w:cs="Arial"/>
          <w:b/>
          <w:bCs/>
          <w:sz w:val="60"/>
          <w:szCs w:val="60"/>
        </w:rPr>
        <w:t>Ethical practice:</w:t>
      </w:r>
    </w:p>
    <w:p w14:paraId="740312CA" w14:textId="77777777" w:rsidR="00804FDD" w:rsidRPr="00804FDD" w:rsidRDefault="00804FDD" w:rsidP="00804FDD">
      <w:pPr>
        <w:rPr>
          <w:rFonts w:ascii="Arial" w:hAnsi="Arial" w:cs="Arial"/>
          <w:sz w:val="60"/>
          <w:szCs w:val="60"/>
        </w:rPr>
      </w:pPr>
      <w:r w:rsidRPr="00804FDD">
        <w:rPr>
          <w:rFonts w:ascii="Arial" w:hAnsi="Arial" w:cs="Arial"/>
          <w:sz w:val="60"/>
          <w:szCs w:val="60"/>
        </w:rPr>
        <w:lastRenderedPageBreak/>
        <w:t xml:space="preserve">Include human rights requirements in specifications and T&amp;Cs, aimed at ensuring supply chain transparency and protections. </w:t>
      </w:r>
    </w:p>
    <w:p w14:paraId="34F4C83E" w14:textId="5B593B5E" w:rsidR="00804FDD" w:rsidRPr="00804FDD" w:rsidRDefault="00804FDD" w:rsidP="00804FDD">
      <w:pPr>
        <w:rPr>
          <w:rFonts w:ascii="Arial" w:hAnsi="Arial" w:cs="Arial"/>
          <w:sz w:val="60"/>
          <w:szCs w:val="60"/>
        </w:rPr>
      </w:pPr>
      <w:r w:rsidRPr="00804FDD">
        <w:rPr>
          <w:rFonts w:ascii="Arial" w:hAnsi="Arial" w:cs="Arial"/>
          <w:sz w:val="60"/>
          <w:szCs w:val="60"/>
        </w:rPr>
        <w:t xml:space="preserve">Reject tenders found to be abnormally low because they don’t comply with obligations in social or labour law. </w:t>
      </w:r>
    </w:p>
    <w:p w14:paraId="2DB2CBEA" w14:textId="77777777" w:rsidR="00804FDD" w:rsidRPr="00804FDD" w:rsidRDefault="00804FDD" w:rsidP="00804FDD">
      <w:pPr>
        <w:rPr>
          <w:rFonts w:ascii="Arial" w:hAnsi="Arial" w:cs="Arial"/>
          <w:sz w:val="60"/>
          <w:szCs w:val="60"/>
        </w:rPr>
      </w:pPr>
      <w:r w:rsidRPr="00804FDD">
        <w:rPr>
          <w:rFonts w:ascii="Arial" w:hAnsi="Arial" w:cs="Arial"/>
          <w:sz w:val="60"/>
          <w:szCs w:val="60"/>
        </w:rPr>
        <w:t>Check relevant suppliers have a slavery and human trafficking statement (section 54 of the Modern Slavery Act 2015).</w:t>
      </w:r>
    </w:p>
    <w:p w14:paraId="3F459E3C" w14:textId="77777777" w:rsidR="00804FDD" w:rsidRPr="00804FDD" w:rsidRDefault="00804FDD" w:rsidP="00804FDD">
      <w:pPr>
        <w:rPr>
          <w:rFonts w:ascii="Arial" w:hAnsi="Arial" w:cs="Arial"/>
          <w:sz w:val="60"/>
          <w:szCs w:val="60"/>
        </w:rPr>
      </w:pPr>
      <w:r w:rsidRPr="00804FDD">
        <w:rPr>
          <w:rFonts w:ascii="Arial" w:hAnsi="Arial" w:cs="Arial"/>
          <w:sz w:val="60"/>
          <w:szCs w:val="60"/>
        </w:rPr>
        <w:t xml:space="preserve">Measure performance against requirements through contract and supplier management. </w:t>
      </w:r>
    </w:p>
    <w:p w14:paraId="23310034" w14:textId="77777777" w:rsidR="00804FDD" w:rsidRPr="00804FDD" w:rsidRDefault="00804FDD" w:rsidP="00804FDD">
      <w:pPr>
        <w:rPr>
          <w:rFonts w:ascii="Arial" w:hAnsi="Arial" w:cs="Arial"/>
          <w:sz w:val="60"/>
          <w:szCs w:val="60"/>
        </w:rPr>
      </w:pPr>
      <w:r w:rsidRPr="00804FDD">
        <w:rPr>
          <w:rFonts w:ascii="Arial" w:hAnsi="Arial" w:cs="Arial"/>
          <w:i/>
          <w:iCs/>
          <w:sz w:val="60"/>
          <w:szCs w:val="60"/>
        </w:rPr>
        <w:lastRenderedPageBreak/>
        <w:t>Other socio-economic risks and opportunities may be more or less relevant than these – early assessment of which apply to a contract or framework is important.</w:t>
      </w:r>
    </w:p>
    <w:p w14:paraId="1C6BAA55" w14:textId="77777777" w:rsidR="00804FDD" w:rsidRDefault="00804FDD" w:rsidP="00322919">
      <w:pPr>
        <w:rPr>
          <w:rFonts w:ascii="Arial" w:hAnsi="Arial" w:cs="Arial"/>
          <w:sz w:val="60"/>
          <w:szCs w:val="60"/>
        </w:rPr>
      </w:pPr>
    </w:p>
    <w:p w14:paraId="70187845" w14:textId="77777777" w:rsidR="00673040" w:rsidRDefault="00673040" w:rsidP="00F02888">
      <w:pPr>
        <w:pStyle w:val="ListParagraph"/>
        <w:numPr>
          <w:ilvl w:val="1"/>
          <w:numId w:val="44"/>
        </w:numPr>
        <w:autoSpaceDE w:val="0"/>
        <w:autoSpaceDN w:val="0"/>
        <w:adjustRightInd w:val="0"/>
        <w:spacing w:after="4" w:line="312" w:lineRule="auto"/>
        <w:rPr>
          <w:rFonts w:ascii="Arial" w:hAnsi="Arial" w:cs="Arial"/>
          <w:sz w:val="60"/>
          <w:szCs w:val="60"/>
        </w:rPr>
        <w:sectPr w:rsidR="00673040" w:rsidSect="00DC7888">
          <w:pgSz w:w="12240" w:h="15840"/>
          <w:pgMar w:top="1440" w:right="1440" w:bottom="1440" w:left="1440" w:header="720" w:footer="720" w:gutter="0"/>
          <w:cols w:space="720"/>
          <w:noEndnote/>
        </w:sectPr>
      </w:pPr>
    </w:p>
    <w:p w14:paraId="75C252AC" w14:textId="2683876D" w:rsidR="003E7C3A" w:rsidRDefault="003E7C3A" w:rsidP="00673040">
      <w:pPr>
        <w:pStyle w:val="ListParagraph"/>
        <w:numPr>
          <w:ilvl w:val="1"/>
          <w:numId w:val="48"/>
        </w:numPr>
        <w:autoSpaceDE w:val="0"/>
        <w:autoSpaceDN w:val="0"/>
        <w:adjustRightInd w:val="0"/>
        <w:spacing w:after="4" w:line="312" w:lineRule="auto"/>
        <w:rPr>
          <w:rFonts w:ascii="Arial" w:hAnsi="Arial" w:cs="Arial"/>
          <w:sz w:val="60"/>
          <w:szCs w:val="60"/>
        </w:rPr>
      </w:pPr>
    </w:p>
    <w:p w14:paraId="2BF5BD21" w14:textId="752C7299" w:rsidR="00173DD7" w:rsidRPr="00CB32A8" w:rsidRDefault="00CB32A8" w:rsidP="00173DD7">
      <w:pPr>
        <w:rPr>
          <w:rFonts w:ascii="Arial" w:hAnsi="Arial" w:cs="Arial"/>
          <w:b/>
          <w:bCs/>
          <w:sz w:val="60"/>
          <w:szCs w:val="60"/>
        </w:rPr>
      </w:pPr>
      <w:r w:rsidRPr="00CB32A8">
        <w:rPr>
          <w:rFonts w:ascii="Arial" w:hAnsi="Arial" w:cs="Arial"/>
          <w:b/>
          <w:bCs/>
          <w:sz w:val="60"/>
          <w:szCs w:val="60"/>
        </w:rPr>
        <w:t>INNOVATION.</w:t>
      </w:r>
    </w:p>
    <w:p w14:paraId="20D1EA7E" w14:textId="77777777" w:rsidR="00CB32A8" w:rsidRPr="00CB32A8" w:rsidRDefault="00CB32A8" w:rsidP="00CB32A8">
      <w:pPr>
        <w:rPr>
          <w:rFonts w:ascii="Arial" w:hAnsi="Arial" w:cs="Arial"/>
          <w:sz w:val="60"/>
          <w:szCs w:val="60"/>
        </w:rPr>
      </w:pPr>
      <w:r w:rsidRPr="00CB32A8">
        <w:rPr>
          <w:rFonts w:ascii="Arial" w:hAnsi="Arial" w:cs="Arial"/>
          <w:sz w:val="60"/>
          <w:szCs w:val="60"/>
        </w:rPr>
        <w:t xml:space="preserve">Delivering the transition to ‘Net Zero’, a Circular Economy and optimising social value, as part of sustainable procurement, may require new ideas and solutions. </w:t>
      </w:r>
    </w:p>
    <w:p w14:paraId="27311154" w14:textId="301DAF14" w:rsidR="00CB32A8" w:rsidRDefault="00CB32A8" w:rsidP="00CB32A8">
      <w:pPr>
        <w:rPr>
          <w:rFonts w:ascii="Arial" w:hAnsi="Arial" w:cs="Arial"/>
          <w:sz w:val="60"/>
          <w:szCs w:val="60"/>
        </w:rPr>
      </w:pPr>
      <w:r w:rsidRPr="00CB32A8">
        <w:rPr>
          <w:rFonts w:ascii="Arial" w:hAnsi="Arial" w:cs="Arial"/>
          <w:sz w:val="60"/>
          <w:szCs w:val="60"/>
        </w:rPr>
        <w:t>This includes:</w:t>
      </w:r>
    </w:p>
    <w:p w14:paraId="1425F12A" w14:textId="0055ABFE" w:rsidR="00CB32A8" w:rsidRDefault="004E3CFD" w:rsidP="00CB32A8">
      <w:pPr>
        <w:rPr>
          <w:rFonts w:ascii="Arial" w:hAnsi="Arial" w:cs="Arial"/>
          <w:sz w:val="60"/>
          <w:szCs w:val="60"/>
        </w:rPr>
      </w:pPr>
      <w:r w:rsidRPr="00E53A97">
        <w:rPr>
          <w:rFonts w:ascii="Arial" w:hAnsi="Arial" w:cs="Arial"/>
          <w:b/>
          <w:bCs/>
          <w:sz w:val="60"/>
          <w:szCs w:val="60"/>
        </w:rPr>
        <w:t>Innovation in procurement</w:t>
      </w:r>
      <w:r>
        <w:rPr>
          <w:rFonts w:ascii="Arial" w:hAnsi="Arial" w:cs="Arial"/>
          <w:sz w:val="60"/>
          <w:szCs w:val="60"/>
        </w:rPr>
        <w:t xml:space="preserve"> - </w:t>
      </w:r>
      <w:r w:rsidR="00CA2623" w:rsidRPr="00CA2623">
        <w:rPr>
          <w:rFonts w:ascii="Arial" w:hAnsi="Arial" w:cs="Arial"/>
          <w:sz w:val="60"/>
          <w:szCs w:val="60"/>
        </w:rPr>
        <w:t>This includes consideration of how to deliver the required function in the best way, opportunities for collaboration and the best procurement route, including possible Innovation Partnerships.</w:t>
      </w:r>
    </w:p>
    <w:p w14:paraId="6BE9BD26" w14:textId="77777777" w:rsidR="00E53A97" w:rsidRPr="00E53A97" w:rsidRDefault="004E3CFD" w:rsidP="00E53A97">
      <w:pPr>
        <w:rPr>
          <w:rFonts w:ascii="Arial" w:hAnsi="Arial" w:cs="Arial"/>
          <w:sz w:val="60"/>
          <w:szCs w:val="60"/>
        </w:rPr>
      </w:pPr>
      <w:r w:rsidRPr="00E53A97">
        <w:rPr>
          <w:rFonts w:ascii="Arial" w:hAnsi="Arial" w:cs="Arial"/>
          <w:b/>
          <w:bCs/>
          <w:sz w:val="60"/>
          <w:szCs w:val="60"/>
        </w:rPr>
        <w:lastRenderedPageBreak/>
        <w:t>Innovation in Technology and Services</w:t>
      </w:r>
      <w:r>
        <w:rPr>
          <w:rFonts w:ascii="Arial" w:hAnsi="Arial" w:cs="Arial"/>
          <w:sz w:val="60"/>
          <w:szCs w:val="60"/>
        </w:rPr>
        <w:t xml:space="preserve"> - </w:t>
      </w:r>
      <w:r w:rsidR="00E53A97" w:rsidRPr="00E53A97">
        <w:rPr>
          <w:rFonts w:ascii="Arial" w:hAnsi="Arial" w:cs="Arial"/>
          <w:sz w:val="60"/>
          <w:szCs w:val="60"/>
        </w:rPr>
        <w:t xml:space="preserve">This means being creative in how you frame requirements so that they encourage and enable innovative solutions. </w:t>
      </w:r>
    </w:p>
    <w:p w14:paraId="0DE70FCF" w14:textId="010A57B7" w:rsidR="004E3CFD" w:rsidRDefault="00E53A97" w:rsidP="00E53A97">
      <w:pPr>
        <w:rPr>
          <w:rFonts w:ascii="Arial" w:hAnsi="Arial" w:cs="Arial"/>
          <w:sz w:val="60"/>
          <w:szCs w:val="60"/>
        </w:rPr>
      </w:pPr>
      <w:r w:rsidRPr="00E53A97">
        <w:rPr>
          <w:rFonts w:ascii="Arial" w:hAnsi="Arial" w:cs="Arial"/>
          <w:sz w:val="60"/>
          <w:szCs w:val="60"/>
        </w:rPr>
        <w:t>Early market engagement is central to Innovation – to determine what the market can provide and a sense of how far potential suppliers can be stretched to innovate.</w:t>
      </w:r>
    </w:p>
    <w:p w14:paraId="0DC3B87A" w14:textId="0321ADE8" w:rsidR="00945C45" w:rsidRDefault="00945C45" w:rsidP="00E53A97">
      <w:pPr>
        <w:rPr>
          <w:rFonts w:ascii="Arial" w:hAnsi="Arial" w:cs="Arial"/>
          <w:sz w:val="60"/>
          <w:szCs w:val="60"/>
        </w:rPr>
      </w:pPr>
      <w:r>
        <w:rPr>
          <w:rFonts w:ascii="Arial" w:hAnsi="Arial" w:cs="Arial"/>
          <w:sz w:val="60"/>
          <w:szCs w:val="60"/>
        </w:rPr>
        <w:t xml:space="preserve">Scotland Innovates: </w:t>
      </w:r>
      <w:r w:rsidRPr="00945C45">
        <w:rPr>
          <w:rFonts w:ascii="Arial" w:hAnsi="Arial" w:cs="Arial"/>
          <w:sz w:val="60"/>
          <w:szCs w:val="60"/>
        </w:rPr>
        <w:t xml:space="preserve">This may include encouraging suppliers to submit proposals for innovative goods and services to the Scottish </w:t>
      </w:r>
      <w:r w:rsidRPr="00945C45">
        <w:rPr>
          <w:rFonts w:ascii="Arial" w:hAnsi="Arial" w:cs="Arial"/>
          <w:sz w:val="60"/>
          <w:szCs w:val="60"/>
        </w:rPr>
        <w:lastRenderedPageBreak/>
        <w:t>public sector, through Scotland Innovates.</w:t>
      </w:r>
    </w:p>
    <w:p w14:paraId="6A1CAC97" w14:textId="4ED01CAF" w:rsidR="00945C45" w:rsidRDefault="00945C45" w:rsidP="00E53A97">
      <w:pPr>
        <w:rPr>
          <w:rFonts w:ascii="Arial" w:hAnsi="Arial" w:cs="Arial"/>
          <w:sz w:val="60"/>
          <w:szCs w:val="60"/>
        </w:rPr>
      </w:pPr>
      <w:r>
        <w:rPr>
          <w:rFonts w:ascii="Arial" w:hAnsi="Arial" w:cs="Arial"/>
          <w:sz w:val="60"/>
          <w:szCs w:val="60"/>
        </w:rPr>
        <w:t>CivTech:</w:t>
      </w:r>
    </w:p>
    <w:p w14:paraId="7AEEAD04" w14:textId="77777777" w:rsidR="00C659A1" w:rsidRPr="00C659A1" w:rsidRDefault="00C659A1" w:rsidP="00C659A1">
      <w:pPr>
        <w:rPr>
          <w:rFonts w:ascii="Arial" w:hAnsi="Arial" w:cs="Arial"/>
          <w:sz w:val="60"/>
          <w:szCs w:val="60"/>
        </w:rPr>
      </w:pPr>
      <w:r w:rsidRPr="00C659A1">
        <w:rPr>
          <w:rFonts w:ascii="Arial" w:hAnsi="Arial" w:cs="Arial"/>
          <w:sz w:val="60"/>
          <w:szCs w:val="60"/>
        </w:rPr>
        <w:t xml:space="preserve">CivTech is a Scottish Government programme that takes real problems faced by government departments, public bodies and charities, and invites anyone with a brilliant idea to work hand-in-hand to build the solution. </w:t>
      </w:r>
    </w:p>
    <w:p w14:paraId="64F84D44" w14:textId="77777777" w:rsidR="00C659A1" w:rsidRDefault="00C659A1" w:rsidP="00E53A97">
      <w:pPr>
        <w:rPr>
          <w:rFonts w:ascii="Arial" w:hAnsi="Arial" w:cs="Arial"/>
          <w:sz w:val="60"/>
          <w:szCs w:val="60"/>
        </w:rPr>
      </w:pPr>
    </w:p>
    <w:p w14:paraId="7A487B61" w14:textId="77777777" w:rsidR="009D1A46" w:rsidRDefault="00E53A97" w:rsidP="009635EE">
      <w:pPr>
        <w:rPr>
          <w:rFonts w:ascii="Arial" w:hAnsi="Arial" w:cs="Arial"/>
          <w:sz w:val="60"/>
          <w:szCs w:val="60"/>
        </w:rPr>
        <w:sectPr w:rsidR="009D1A46" w:rsidSect="00DC7888">
          <w:pgSz w:w="12240" w:h="15840"/>
          <w:pgMar w:top="1440" w:right="1440" w:bottom="1440" w:left="1440" w:header="720" w:footer="720" w:gutter="0"/>
          <w:cols w:space="720"/>
          <w:noEndnote/>
        </w:sectPr>
      </w:pPr>
      <w:r w:rsidRPr="00E53A97">
        <w:rPr>
          <w:rFonts w:ascii="Arial" w:hAnsi="Arial" w:cs="Arial"/>
          <w:b/>
          <w:bCs/>
          <w:sz w:val="60"/>
          <w:szCs w:val="60"/>
        </w:rPr>
        <w:t>Innovation and tenders</w:t>
      </w:r>
      <w:r w:rsidR="00B7239A">
        <w:rPr>
          <w:rFonts w:ascii="Arial" w:hAnsi="Arial" w:cs="Arial"/>
          <w:b/>
          <w:bCs/>
          <w:sz w:val="60"/>
          <w:szCs w:val="60"/>
        </w:rPr>
        <w:t xml:space="preserve"> </w:t>
      </w:r>
      <w:r w:rsidR="00B7239A" w:rsidRPr="00B7239A">
        <w:rPr>
          <w:rFonts w:ascii="Arial" w:hAnsi="Arial" w:cs="Arial"/>
          <w:sz w:val="60"/>
          <w:szCs w:val="60"/>
        </w:rPr>
        <w:t xml:space="preserve">- When seeking innovative solutions from the market within a tender it is best to weave this, where relevant, into each requirement, rather than </w:t>
      </w:r>
      <w:r w:rsidR="00B7239A" w:rsidRPr="00B7239A">
        <w:rPr>
          <w:rFonts w:ascii="Arial" w:hAnsi="Arial" w:cs="Arial"/>
          <w:sz w:val="60"/>
          <w:szCs w:val="60"/>
        </w:rPr>
        <w:lastRenderedPageBreak/>
        <w:t>within an arbitrary 'Added Value' requirement. This will avoid problems with potential challenge due to the difficulty in objectively evaluating different propositions.</w:t>
      </w:r>
    </w:p>
    <w:p w14:paraId="0E82191B" w14:textId="752C7471" w:rsidR="00B7239A" w:rsidRDefault="00B7239A" w:rsidP="00C74874">
      <w:pPr>
        <w:pStyle w:val="ListParagraph"/>
        <w:numPr>
          <w:ilvl w:val="1"/>
          <w:numId w:val="48"/>
        </w:numPr>
        <w:autoSpaceDE w:val="0"/>
        <w:autoSpaceDN w:val="0"/>
        <w:adjustRightInd w:val="0"/>
        <w:spacing w:after="4" w:line="312" w:lineRule="auto"/>
        <w:rPr>
          <w:rFonts w:ascii="Arial" w:hAnsi="Arial" w:cs="Arial"/>
          <w:sz w:val="60"/>
          <w:szCs w:val="60"/>
        </w:rPr>
      </w:pPr>
    </w:p>
    <w:p w14:paraId="66593857" w14:textId="77777777" w:rsidR="00B50689" w:rsidRDefault="00B50689" w:rsidP="009635EE">
      <w:pPr>
        <w:autoSpaceDE w:val="0"/>
        <w:autoSpaceDN w:val="0"/>
        <w:adjustRightInd w:val="0"/>
        <w:rPr>
          <w:rFonts w:ascii="Arial" w:hAnsi="Arial" w:cs="Arial"/>
          <w:sz w:val="60"/>
          <w:szCs w:val="60"/>
        </w:rPr>
      </w:pPr>
      <w:r w:rsidRPr="00432D8D">
        <w:rPr>
          <w:rFonts w:ascii="Arial" w:hAnsi="Arial" w:cs="Arial"/>
          <w:sz w:val="60"/>
          <w:szCs w:val="60"/>
        </w:rPr>
        <w:t>Taking Stock…</w:t>
      </w:r>
    </w:p>
    <w:p w14:paraId="15995BE6" w14:textId="6564F258" w:rsidR="00432D8D" w:rsidRDefault="00432D8D" w:rsidP="009635EE">
      <w:pPr>
        <w:autoSpaceDE w:val="0"/>
        <w:autoSpaceDN w:val="0"/>
        <w:adjustRightInd w:val="0"/>
        <w:rPr>
          <w:rFonts w:ascii="Arial" w:hAnsi="Arial" w:cs="Arial"/>
          <w:sz w:val="60"/>
          <w:szCs w:val="60"/>
        </w:rPr>
      </w:pPr>
      <w:r>
        <w:rPr>
          <w:rFonts w:ascii="Arial" w:hAnsi="Arial" w:cs="Arial"/>
          <w:sz w:val="60"/>
          <w:szCs w:val="60"/>
        </w:rPr>
        <w:t xml:space="preserve">Intended outcomes: </w:t>
      </w:r>
    </w:p>
    <w:p w14:paraId="299BFBDA" w14:textId="77777777" w:rsidR="00E4114A" w:rsidRPr="00E4114A" w:rsidRDefault="00E4114A" w:rsidP="009635EE">
      <w:pPr>
        <w:autoSpaceDE w:val="0"/>
        <w:autoSpaceDN w:val="0"/>
        <w:adjustRightInd w:val="0"/>
        <w:rPr>
          <w:rFonts w:ascii="Arial" w:hAnsi="Arial" w:cs="Arial"/>
          <w:sz w:val="60"/>
          <w:szCs w:val="60"/>
        </w:rPr>
      </w:pPr>
      <w:r w:rsidRPr="00E4114A">
        <w:rPr>
          <w:rFonts w:ascii="Arial" w:hAnsi="Arial" w:cs="Arial"/>
          <w:sz w:val="60"/>
          <w:szCs w:val="60"/>
        </w:rPr>
        <w:t>A balanced assessment of risks, opportunities, intended outcomes and costs to ensure procurement requirements are relevant and proportionate.</w:t>
      </w:r>
    </w:p>
    <w:p w14:paraId="32C32C53" w14:textId="626A9067" w:rsidR="00E4114A" w:rsidRDefault="00E4114A" w:rsidP="009635EE">
      <w:pPr>
        <w:autoSpaceDE w:val="0"/>
        <w:autoSpaceDN w:val="0"/>
        <w:adjustRightInd w:val="0"/>
        <w:rPr>
          <w:rFonts w:ascii="Arial" w:hAnsi="Arial" w:cs="Arial"/>
          <w:sz w:val="60"/>
          <w:szCs w:val="60"/>
        </w:rPr>
      </w:pPr>
      <w:r>
        <w:rPr>
          <w:rFonts w:ascii="Arial" w:hAnsi="Arial" w:cs="Arial"/>
          <w:sz w:val="60"/>
          <w:szCs w:val="60"/>
        </w:rPr>
        <w:t>Environmental and Social:</w:t>
      </w:r>
    </w:p>
    <w:p w14:paraId="7F8272CC" w14:textId="77777777" w:rsidR="00E4114A" w:rsidRPr="00E4114A" w:rsidRDefault="00E4114A" w:rsidP="009635EE">
      <w:pPr>
        <w:autoSpaceDE w:val="0"/>
        <w:autoSpaceDN w:val="0"/>
        <w:adjustRightInd w:val="0"/>
        <w:rPr>
          <w:rFonts w:ascii="Arial" w:hAnsi="Arial" w:cs="Arial"/>
          <w:sz w:val="60"/>
          <w:szCs w:val="60"/>
        </w:rPr>
      </w:pPr>
      <w:r w:rsidRPr="00E4114A">
        <w:rPr>
          <w:rFonts w:ascii="Arial" w:hAnsi="Arial" w:cs="Arial"/>
          <w:sz w:val="60"/>
          <w:szCs w:val="60"/>
        </w:rPr>
        <w:t xml:space="preserve">Procurement is an important enabling mechanism in the transition to Net Zero, a Circular Economy and social improvement, such as Fair Work Practices and others. </w:t>
      </w:r>
    </w:p>
    <w:p w14:paraId="0A33DEE2" w14:textId="64A00595" w:rsidR="00E4114A" w:rsidRDefault="00E4114A" w:rsidP="009635EE">
      <w:pPr>
        <w:autoSpaceDE w:val="0"/>
        <w:autoSpaceDN w:val="0"/>
        <w:adjustRightInd w:val="0"/>
        <w:rPr>
          <w:rFonts w:ascii="Arial" w:hAnsi="Arial" w:cs="Arial"/>
          <w:sz w:val="60"/>
          <w:szCs w:val="60"/>
        </w:rPr>
      </w:pPr>
      <w:r>
        <w:rPr>
          <w:rFonts w:ascii="Arial" w:hAnsi="Arial" w:cs="Arial"/>
          <w:sz w:val="60"/>
          <w:szCs w:val="60"/>
        </w:rPr>
        <w:lastRenderedPageBreak/>
        <w:t>Innovation:</w:t>
      </w:r>
    </w:p>
    <w:p w14:paraId="2B0CFB9C" w14:textId="77777777" w:rsidR="00A16808" w:rsidRPr="00A16808" w:rsidRDefault="00A16808" w:rsidP="009635EE">
      <w:pPr>
        <w:autoSpaceDE w:val="0"/>
        <w:autoSpaceDN w:val="0"/>
        <w:adjustRightInd w:val="0"/>
        <w:rPr>
          <w:rFonts w:ascii="Arial" w:hAnsi="Arial" w:cs="Arial"/>
          <w:sz w:val="60"/>
          <w:szCs w:val="60"/>
        </w:rPr>
      </w:pPr>
      <w:r w:rsidRPr="00A16808">
        <w:rPr>
          <w:rFonts w:ascii="Arial" w:hAnsi="Arial" w:cs="Arial"/>
          <w:sz w:val="60"/>
          <w:szCs w:val="60"/>
        </w:rPr>
        <w:t>Encouraging and enabling innovation from businesses to help deliver the intended outcomes.</w:t>
      </w:r>
    </w:p>
    <w:p w14:paraId="145A6F76" w14:textId="77777777" w:rsidR="00E4114A" w:rsidRPr="00432D8D" w:rsidRDefault="00E4114A" w:rsidP="00B50689">
      <w:pPr>
        <w:autoSpaceDE w:val="0"/>
        <w:autoSpaceDN w:val="0"/>
        <w:adjustRightInd w:val="0"/>
        <w:spacing w:after="0" w:line="240" w:lineRule="auto"/>
        <w:rPr>
          <w:rFonts w:ascii="Arial" w:hAnsi="Arial" w:cs="Arial"/>
          <w:sz w:val="60"/>
          <w:szCs w:val="60"/>
        </w:rPr>
      </w:pPr>
    </w:p>
    <w:p w14:paraId="2BFA6A38" w14:textId="77777777" w:rsidR="00B50689" w:rsidRPr="00B50689" w:rsidRDefault="00B50689" w:rsidP="00B50689">
      <w:pPr>
        <w:autoSpaceDE w:val="0"/>
        <w:autoSpaceDN w:val="0"/>
        <w:adjustRightInd w:val="0"/>
        <w:spacing w:after="0" w:line="240" w:lineRule="auto"/>
        <w:rPr>
          <w:rFonts w:ascii="Arial" w:hAnsi="Arial" w:cs="Arial"/>
          <w:b/>
          <w:bCs/>
          <w:sz w:val="17"/>
          <w:szCs w:val="17"/>
        </w:rPr>
      </w:pPr>
    </w:p>
    <w:p w14:paraId="53C03206" w14:textId="77777777" w:rsidR="00C74874" w:rsidRDefault="00C74874" w:rsidP="00B50689">
      <w:pPr>
        <w:ind w:firstLine="720"/>
        <w:rPr>
          <w:rFonts w:ascii="Arial" w:hAnsi="Arial" w:cs="Arial"/>
          <w:sz w:val="60"/>
          <w:szCs w:val="60"/>
        </w:rPr>
      </w:pPr>
    </w:p>
    <w:p w14:paraId="6FCD82EF" w14:textId="77777777" w:rsidR="00B50689" w:rsidRDefault="00B50689" w:rsidP="00B50689">
      <w:pPr>
        <w:rPr>
          <w:rFonts w:ascii="Arial" w:hAnsi="Arial" w:cs="Arial"/>
          <w:sz w:val="60"/>
          <w:szCs w:val="60"/>
        </w:rPr>
      </w:pPr>
    </w:p>
    <w:p w14:paraId="2B248BED" w14:textId="06A11809" w:rsidR="00B50689" w:rsidRPr="00B50689" w:rsidRDefault="00B50689" w:rsidP="00B50689">
      <w:pPr>
        <w:rPr>
          <w:rFonts w:ascii="Arial" w:hAnsi="Arial" w:cs="Arial"/>
          <w:sz w:val="60"/>
          <w:szCs w:val="60"/>
        </w:rPr>
        <w:sectPr w:rsidR="00B50689" w:rsidRPr="00B50689" w:rsidSect="00DC7888">
          <w:pgSz w:w="12240" w:h="15840"/>
          <w:pgMar w:top="1440" w:right="1440" w:bottom="1440" w:left="1440" w:header="720" w:footer="720" w:gutter="0"/>
          <w:cols w:space="720"/>
          <w:noEndnote/>
        </w:sectPr>
      </w:pPr>
    </w:p>
    <w:p w14:paraId="0475F5CA" w14:textId="77777777" w:rsidR="0043488E" w:rsidRPr="0043488E" w:rsidRDefault="0043488E" w:rsidP="00F02888">
      <w:pPr>
        <w:pStyle w:val="ListParagraph"/>
        <w:numPr>
          <w:ilvl w:val="0"/>
          <w:numId w:val="44"/>
        </w:numPr>
        <w:autoSpaceDE w:val="0"/>
        <w:autoSpaceDN w:val="0"/>
        <w:adjustRightInd w:val="0"/>
        <w:spacing w:after="4" w:line="312" w:lineRule="auto"/>
        <w:rPr>
          <w:rFonts w:ascii="Arial" w:hAnsi="Arial" w:cs="Arial"/>
          <w:vanish/>
          <w:sz w:val="60"/>
          <w:szCs w:val="60"/>
        </w:rPr>
      </w:pPr>
    </w:p>
    <w:p w14:paraId="7660544B" w14:textId="77777777" w:rsidR="00E55292" w:rsidRPr="00E55292" w:rsidRDefault="00E55292" w:rsidP="00E55292">
      <w:pPr>
        <w:pStyle w:val="ListParagraph"/>
        <w:numPr>
          <w:ilvl w:val="0"/>
          <w:numId w:val="48"/>
        </w:numPr>
        <w:autoSpaceDE w:val="0"/>
        <w:autoSpaceDN w:val="0"/>
        <w:adjustRightInd w:val="0"/>
        <w:spacing w:after="4" w:line="312" w:lineRule="auto"/>
        <w:rPr>
          <w:rFonts w:ascii="Arial" w:hAnsi="Arial" w:cs="Arial"/>
          <w:vanish/>
          <w:sz w:val="60"/>
          <w:szCs w:val="60"/>
        </w:rPr>
      </w:pPr>
    </w:p>
    <w:p w14:paraId="1706C37B" w14:textId="40E2B30A" w:rsidR="00E53A97" w:rsidRDefault="00E53A97" w:rsidP="00E55292">
      <w:pPr>
        <w:pStyle w:val="ListParagraph"/>
        <w:numPr>
          <w:ilvl w:val="1"/>
          <w:numId w:val="48"/>
        </w:numPr>
        <w:autoSpaceDE w:val="0"/>
        <w:autoSpaceDN w:val="0"/>
        <w:adjustRightInd w:val="0"/>
        <w:spacing w:after="4" w:line="312" w:lineRule="auto"/>
        <w:rPr>
          <w:rFonts w:ascii="Arial" w:hAnsi="Arial" w:cs="Arial"/>
          <w:sz w:val="60"/>
          <w:szCs w:val="60"/>
        </w:rPr>
      </w:pPr>
    </w:p>
    <w:p w14:paraId="4DB4B941" w14:textId="33038259" w:rsidR="0043488E" w:rsidRDefault="007835D4" w:rsidP="00E53A97">
      <w:pPr>
        <w:rPr>
          <w:rFonts w:ascii="Arial" w:hAnsi="Arial" w:cs="Arial"/>
          <w:b/>
          <w:bCs/>
          <w:sz w:val="60"/>
          <w:szCs w:val="60"/>
        </w:rPr>
      </w:pPr>
      <w:r w:rsidRPr="007835D4">
        <w:rPr>
          <w:rFonts w:ascii="Arial" w:hAnsi="Arial" w:cs="Arial"/>
          <w:b/>
          <w:bCs/>
          <w:sz w:val="60"/>
          <w:szCs w:val="60"/>
        </w:rPr>
        <w:t>HOW.</w:t>
      </w:r>
    </w:p>
    <w:p w14:paraId="6ECF9B22" w14:textId="77777777" w:rsidR="007835D4" w:rsidRDefault="007835D4" w:rsidP="00E53A97">
      <w:pPr>
        <w:rPr>
          <w:rFonts w:ascii="Arial" w:hAnsi="Arial" w:cs="Arial"/>
          <w:sz w:val="60"/>
          <w:szCs w:val="60"/>
        </w:rPr>
        <w:sectPr w:rsidR="007835D4" w:rsidSect="00DC7888">
          <w:pgSz w:w="12240" w:h="15840"/>
          <w:pgMar w:top="1440" w:right="1440" w:bottom="1440" w:left="1440" w:header="720" w:footer="720" w:gutter="0"/>
          <w:cols w:space="720"/>
          <w:noEndnote/>
        </w:sectPr>
      </w:pPr>
      <w:r w:rsidRPr="007835D4">
        <w:rPr>
          <w:rFonts w:ascii="Arial" w:hAnsi="Arial" w:cs="Arial"/>
          <w:sz w:val="60"/>
          <w:szCs w:val="60"/>
        </w:rPr>
        <w:t>Embedding and delivering Sustainable Procurement</w:t>
      </w:r>
      <w:r>
        <w:rPr>
          <w:rFonts w:ascii="Arial" w:hAnsi="Arial" w:cs="Arial"/>
          <w:sz w:val="60"/>
          <w:szCs w:val="60"/>
        </w:rPr>
        <w:t>.</w:t>
      </w:r>
    </w:p>
    <w:p w14:paraId="6415963D" w14:textId="755BAA56" w:rsidR="007835D4" w:rsidRDefault="007835D4" w:rsidP="00E55292">
      <w:pPr>
        <w:pStyle w:val="ListParagraph"/>
        <w:numPr>
          <w:ilvl w:val="1"/>
          <w:numId w:val="48"/>
        </w:numPr>
        <w:autoSpaceDE w:val="0"/>
        <w:autoSpaceDN w:val="0"/>
        <w:adjustRightInd w:val="0"/>
        <w:spacing w:after="4" w:line="312" w:lineRule="auto"/>
        <w:rPr>
          <w:rFonts w:ascii="Arial" w:hAnsi="Arial" w:cs="Arial"/>
          <w:sz w:val="60"/>
          <w:szCs w:val="60"/>
        </w:rPr>
      </w:pPr>
    </w:p>
    <w:p w14:paraId="79FBB9C1" w14:textId="17070659" w:rsidR="007835D4" w:rsidRPr="001964C4" w:rsidRDefault="001964C4" w:rsidP="00E53A97">
      <w:pPr>
        <w:rPr>
          <w:rFonts w:ascii="Arial" w:hAnsi="Arial" w:cs="Arial"/>
          <w:b/>
          <w:bCs/>
          <w:sz w:val="60"/>
          <w:szCs w:val="60"/>
        </w:rPr>
      </w:pPr>
      <w:r w:rsidRPr="001964C4">
        <w:rPr>
          <w:rFonts w:ascii="Arial" w:hAnsi="Arial" w:cs="Arial"/>
          <w:b/>
          <w:bCs/>
          <w:sz w:val="60"/>
          <w:szCs w:val="60"/>
        </w:rPr>
        <w:t>KEY PRINCIPLES OF SUSTAINABLE PROCUREMENT.</w:t>
      </w:r>
    </w:p>
    <w:p w14:paraId="10222F47" w14:textId="4759EADA" w:rsidR="001964C4" w:rsidRDefault="001964C4" w:rsidP="00E53A97">
      <w:pPr>
        <w:rPr>
          <w:rFonts w:ascii="Arial" w:hAnsi="Arial" w:cs="Arial"/>
          <w:sz w:val="60"/>
          <w:szCs w:val="60"/>
        </w:rPr>
      </w:pPr>
      <w:r w:rsidRPr="001964C4">
        <w:rPr>
          <w:rFonts w:ascii="Arial" w:hAnsi="Arial" w:cs="Arial"/>
          <w:sz w:val="60"/>
          <w:szCs w:val="60"/>
        </w:rPr>
        <w:t>Key principles involved in the application of sustainable procurement are:</w:t>
      </w:r>
    </w:p>
    <w:p w14:paraId="33138E9F" w14:textId="77777777" w:rsidR="002C7B80" w:rsidRPr="00BA22E8" w:rsidRDefault="002C7B80"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Prioritise Effort - A focus on sustainable procurement should reflect a balanced consideration of expenditure, environmental and socio-economic risks and market influence across the categories, commodities, services or forward plans being assessed.</w:t>
      </w:r>
    </w:p>
    <w:p w14:paraId="3356158C" w14:textId="77777777" w:rsidR="000C7384" w:rsidRPr="000C7384" w:rsidRDefault="002C7B80" w:rsidP="000C7384">
      <w:pPr>
        <w:pStyle w:val="ListParagraph"/>
        <w:ind w:left="1276"/>
        <w:rPr>
          <w:rFonts w:ascii="Arial" w:hAnsi="Arial" w:cs="Arial"/>
          <w:sz w:val="60"/>
          <w:szCs w:val="60"/>
        </w:rPr>
      </w:pPr>
      <w:r w:rsidRPr="00BA22E8">
        <w:rPr>
          <w:rFonts w:ascii="Arial" w:hAnsi="Arial" w:cs="Arial"/>
          <w:sz w:val="60"/>
          <w:szCs w:val="60"/>
        </w:rPr>
        <w:lastRenderedPageBreak/>
        <w:t>The prioritisation tool</w:t>
      </w:r>
      <w:r w:rsidR="000C7384">
        <w:rPr>
          <w:rFonts w:ascii="Arial" w:hAnsi="Arial" w:cs="Arial"/>
          <w:sz w:val="60"/>
          <w:szCs w:val="60"/>
        </w:rPr>
        <w:t xml:space="preserve">, </w:t>
      </w:r>
      <w:r w:rsidR="000C7384" w:rsidRPr="000C7384">
        <w:rPr>
          <w:rFonts w:ascii="Arial" w:hAnsi="Arial" w:cs="Arial"/>
          <w:sz w:val="60"/>
          <w:szCs w:val="60"/>
        </w:rPr>
        <w:t xml:space="preserve">available from the Sustainable procurement Tools portal, </w:t>
      </w:r>
    </w:p>
    <w:p w14:paraId="1CD4346E" w14:textId="7A45D1E4" w:rsidR="002C7B80" w:rsidRPr="00BA22E8" w:rsidRDefault="002C7B80" w:rsidP="00BA22E8">
      <w:pPr>
        <w:pStyle w:val="ListParagraph"/>
        <w:ind w:left="1276"/>
        <w:rPr>
          <w:rFonts w:ascii="Arial" w:hAnsi="Arial" w:cs="Arial"/>
          <w:sz w:val="60"/>
          <w:szCs w:val="60"/>
        </w:rPr>
      </w:pPr>
      <w:r w:rsidRPr="00BA22E8">
        <w:rPr>
          <w:rFonts w:ascii="Arial" w:hAnsi="Arial" w:cs="Arial"/>
          <w:sz w:val="60"/>
          <w:szCs w:val="60"/>
        </w:rPr>
        <w:t>is designed to assist early stage strategic planning, and brings a standard, structured approach to the assessment of spend categories</w:t>
      </w:r>
      <w:r w:rsidR="000C7384">
        <w:rPr>
          <w:rFonts w:ascii="Arial" w:hAnsi="Arial" w:cs="Arial"/>
          <w:sz w:val="60"/>
          <w:szCs w:val="60"/>
        </w:rPr>
        <w:t>, commodities or Forward Plans</w:t>
      </w:r>
      <w:r w:rsidRPr="00BA22E8">
        <w:rPr>
          <w:rFonts w:ascii="Arial" w:hAnsi="Arial" w:cs="Arial"/>
          <w:sz w:val="60"/>
          <w:szCs w:val="60"/>
        </w:rPr>
        <w:t>.</w:t>
      </w:r>
    </w:p>
    <w:p w14:paraId="2F9247E4" w14:textId="77777777" w:rsidR="005149A3" w:rsidRPr="00BA22E8" w:rsidRDefault="002C7B80"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Early Consideration - </w:t>
      </w:r>
      <w:r w:rsidR="005149A3" w:rsidRPr="00BA22E8">
        <w:rPr>
          <w:rFonts w:ascii="Arial" w:hAnsi="Arial" w:cs="Arial"/>
          <w:sz w:val="60"/>
          <w:szCs w:val="60"/>
        </w:rPr>
        <w:t xml:space="preserve">A focus on sustainable procurement should reflect early consideration (e.g. within ‘Develop Strategy’ stage of the Procurement Journey, or equivalent) by internal </w:t>
      </w:r>
      <w:r w:rsidR="005149A3" w:rsidRPr="00BA22E8">
        <w:rPr>
          <w:rFonts w:ascii="Arial" w:hAnsi="Arial" w:cs="Arial"/>
          <w:sz w:val="60"/>
          <w:szCs w:val="60"/>
        </w:rPr>
        <w:lastRenderedPageBreak/>
        <w:t>stakeholders of environmental and socio-economic risks and opportunities and costs. This includes the potential for collaboration, innovative approaches and market engagement to better understand and articulate sustainable procurement objectives and possible outcomes.</w:t>
      </w:r>
    </w:p>
    <w:p w14:paraId="5BAAB0E0" w14:textId="60F86E6C" w:rsidR="007104FB" w:rsidRDefault="005149A3" w:rsidP="00CA14A7">
      <w:pPr>
        <w:pStyle w:val="ListParagraph"/>
        <w:ind w:left="1276"/>
        <w:rPr>
          <w:rFonts w:ascii="Arial" w:hAnsi="Arial" w:cs="Arial"/>
          <w:sz w:val="60"/>
          <w:szCs w:val="60"/>
        </w:rPr>
      </w:pPr>
      <w:r w:rsidRPr="00BA22E8">
        <w:rPr>
          <w:rFonts w:ascii="Arial" w:hAnsi="Arial" w:cs="Arial"/>
          <w:sz w:val="60"/>
          <w:szCs w:val="60"/>
        </w:rPr>
        <w:t xml:space="preserve">This also involves re-thinking the need for the procurement (demand management) or whether the required need or function may be delivered in an alternative way. This </w:t>
      </w:r>
      <w:r w:rsidRPr="00BA22E8">
        <w:rPr>
          <w:rFonts w:ascii="Arial" w:hAnsi="Arial" w:cs="Arial"/>
          <w:sz w:val="60"/>
          <w:szCs w:val="60"/>
        </w:rPr>
        <w:lastRenderedPageBreak/>
        <w:t>reflects a hierarchy approach</w:t>
      </w:r>
      <w:r w:rsidR="007104FB">
        <w:rPr>
          <w:rFonts w:ascii="Arial" w:hAnsi="Arial" w:cs="Arial"/>
          <w:sz w:val="60"/>
          <w:szCs w:val="60"/>
        </w:rPr>
        <w:t>:</w:t>
      </w:r>
      <w:r w:rsidR="001579DF">
        <w:rPr>
          <w:rFonts w:ascii="Arial" w:hAnsi="Arial" w:cs="Arial"/>
          <w:sz w:val="60"/>
          <w:szCs w:val="60"/>
        </w:rPr>
        <w:t xml:space="preserve"> Click on the box below:</w:t>
      </w:r>
    </w:p>
    <w:p w14:paraId="0264680D" w14:textId="77777777" w:rsidR="001579DF" w:rsidRDefault="001579DF" w:rsidP="00CA14A7">
      <w:pPr>
        <w:pStyle w:val="ListParagraph"/>
        <w:ind w:left="1276"/>
        <w:rPr>
          <w:rFonts w:ascii="Arial" w:hAnsi="Arial" w:cs="Arial"/>
          <w:sz w:val="60"/>
          <w:szCs w:val="60"/>
        </w:rPr>
      </w:pPr>
    </w:p>
    <w:p w14:paraId="62BE60A1" w14:textId="77777777" w:rsidR="00143723" w:rsidRPr="00143723" w:rsidRDefault="00143723" w:rsidP="00143723">
      <w:pPr>
        <w:pStyle w:val="ListParagraph"/>
        <w:ind w:left="1276"/>
        <w:rPr>
          <w:rFonts w:ascii="Arial" w:hAnsi="Arial" w:cs="Arial"/>
          <w:sz w:val="60"/>
          <w:szCs w:val="60"/>
        </w:rPr>
      </w:pPr>
      <w:r w:rsidRPr="00143723">
        <w:rPr>
          <w:rFonts w:ascii="Arial" w:hAnsi="Arial" w:cs="Arial"/>
          <w:b/>
          <w:bCs/>
          <w:sz w:val="60"/>
          <w:szCs w:val="60"/>
        </w:rPr>
        <w:t>HIERARCHY APPROACH</w:t>
      </w:r>
    </w:p>
    <w:p w14:paraId="1348F1BF" w14:textId="79DD40CC" w:rsidR="00A023A9" w:rsidRPr="00C92E0A" w:rsidRDefault="00143723" w:rsidP="00C92E0A">
      <w:pPr>
        <w:pStyle w:val="ListParagraph"/>
        <w:ind w:left="1276"/>
        <w:rPr>
          <w:rFonts w:ascii="Arial" w:hAnsi="Arial" w:cs="Arial"/>
          <w:sz w:val="60"/>
          <w:szCs w:val="60"/>
        </w:rPr>
      </w:pPr>
      <w:r w:rsidRPr="00143723">
        <w:rPr>
          <w:rFonts w:ascii="Arial" w:hAnsi="Arial" w:cs="Arial"/>
          <w:sz w:val="60"/>
          <w:szCs w:val="60"/>
        </w:rPr>
        <w:t>Applying the following hierarchy enables alternatives to be considered that have the best chance of the most positive outcomes. CLICK on each level</w:t>
      </w:r>
      <w:r w:rsidR="00A023A9" w:rsidRPr="00C92E0A">
        <w:rPr>
          <w:rFonts w:ascii="Arial" w:hAnsi="Arial" w:cs="Arial"/>
          <w:sz w:val="60"/>
          <w:szCs w:val="60"/>
        </w:rPr>
        <w:t>:</w:t>
      </w:r>
    </w:p>
    <w:p w14:paraId="170EFB4A" w14:textId="42B91A10" w:rsidR="002C7B80" w:rsidRDefault="00A023A9" w:rsidP="00CA14A7">
      <w:pPr>
        <w:pStyle w:val="ListParagraph"/>
        <w:ind w:left="1276"/>
        <w:rPr>
          <w:rFonts w:ascii="Arial" w:hAnsi="Arial" w:cs="Arial"/>
          <w:sz w:val="60"/>
          <w:szCs w:val="60"/>
        </w:rPr>
      </w:pPr>
      <w:r w:rsidRPr="000A5767">
        <w:rPr>
          <w:rFonts w:ascii="Arial" w:hAnsi="Arial" w:cs="Arial"/>
          <w:b/>
          <w:bCs/>
          <w:sz w:val="60"/>
          <w:szCs w:val="60"/>
        </w:rPr>
        <w:t>Rethink the Need</w:t>
      </w:r>
      <w:r>
        <w:rPr>
          <w:rFonts w:ascii="Arial" w:hAnsi="Arial" w:cs="Arial"/>
          <w:sz w:val="60"/>
          <w:szCs w:val="60"/>
        </w:rPr>
        <w:t xml:space="preserve"> - </w:t>
      </w:r>
      <w:r w:rsidR="00F74789" w:rsidRPr="00F74789">
        <w:t xml:space="preserve"> </w:t>
      </w:r>
      <w:r w:rsidR="00F74789" w:rsidRPr="00F74789">
        <w:rPr>
          <w:rFonts w:ascii="Arial" w:hAnsi="Arial" w:cs="Arial"/>
          <w:sz w:val="60"/>
          <w:szCs w:val="60"/>
        </w:rPr>
        <w:t>What is the required outcome you are aiming to deliver by making this purchase? Is there another way of delivering that outcome without buying?</w:t>
      </w:r>
    </w:p>
    <w:p w14:paraId="257CDABD" w14:textId="1FFDBC09" w:rsidR="00F74789" w:rsidRDefault="00F74789" w:rsidP="00CA14A7">
      <w:pPr>
        <w:pStyle w:val="ListParagraph"/>
        <w:ind w:left="1276"/>
        <w:rPr>
          <w:rFonts w:ascii="Arial" w:hAnsi="Arial" w:cs="Arial"/>
          <w:sz w:val="60"/>
          <w:szCs w:val="60"/>
        </w:rPr>
      </w:pPr>
      <w:r w:rsidRPr="00C23B64">
        <w:rPr>
          <w:rFonts w:ascii="Arial" w:hAnsi="Arial" w:cs="Arial"/>
          <w:b/>
          <w:bCs/>
          <w:sz w:val="60"/>
          <w:szCs w:val="60"/>
        </w:rPr>
        <w:lastRenderedPageBreak/>
        <w:t>Procure function</w:t>
      </w:r>
      <w:r>
        <w:rPr>
          <w:rFonts w:ascii="Arial" w:hAnsi="Arial" w:cs="Arial"/>
          <w:sz w:val="60"/>
          <w:szCs w:val="60"/>
        </w:rPr>
        <w:t xml:space="preserve"> - </w:t>
      </w:r>
      <w:r w:rsidR="007E117A" w:rsidRPr="007E117A">
        <w:rPr>
          <w:rFonts w:ascii="Arial" w:hAnsi="Arial" w:cs="Arial"/>
          <w:sz w:val="60"/>
          <w:szCs w:val="60"/>
        </w:rPr>
        <w:t>If a purchase is necessary how can the required functionality be delivered in the best way? Does this mean co-designing or considering alternatives, including innovation?</w:t>
      </w:r>
    </w:p>
    <w:p w14:paraId="3EADFF6B" w14:textId="50052CAA" w:rsidR="007E117A" w:rsidRDefault="007E117A" w:rsidP="00CA14A7">
      <w:pPr>
        <w:pStyle w:val="ListParagraph"/>
        <w:ind w:left="1276"/>
        <w:rPr>
          <w:rFonts w:ascii="Arial" w:hAnsi="Arial" w:cs="Arial"/>
          <w:sz w:val="60"/>
          <w:szCs w:val="60"/>
        </w:rPr>
      </w:pPr>
      <w:r w:rsidRPr="000A5767">
        <w:rPr>
          <w:rFonts w:ascii="Arial" w:hAnsi="Arial" w:cs="Arial"/>
          <w:b/>
          <w:bCs/>
          <w:sz w:val="60"/>
          <w:szCs w:val="60"/>
        </w:rPr>
        <w:t>Reduce</w:t>
      </w:r>
      <w:r>
        <w:rPr>
          <w:rFonts w:ascii="Arial" w:hAnsi="Arial" w:cs="Arial"/>
          <w:sz w:val="60"/>
          <w:szCs w:val="60"/>
        </w:rPr>
        <w:t xml:space="preserve"> - </w:t>
      </w:r>
      <w:r w:rsidRPr="007E117A">
        <w:rPr>
          <w:rFonts w:ascii="Arial" w:hAnsi="Arial" w:cs="Arial"/>
          <w:sz w:val="60"/>
          <w:szCs w:val="60"/>
        </w:rPr>
        <w:t>If a purchase is necessary, is it possible to reduce the amount procured, through, for example, the application of ‘circular’ approaches?</w:t>
      </w:r>
    </w:p>
    <w:p w14:paraId="242F3843" w14:textId="4B7A2916" w:rsidR="007E117A" w:rsidRPr="00BA22E8" w:rsidRDefault="007E117A" w:rsidP="00CA14A7">
      <w:pPr>
        <w:pStyle w:val="ListParagraph"/>
        <w:ind w:left="1276"/>
        <w:rPr>
          <w:rFonts w:ascii="Arial" w:hAnsi="Arial" w:cs="Arial"/>
          <w:sz w:val="60"/>
          <w:szCs w:val="60"/>
        </w:rPr>
      </w:pPr>
      <w:r w:rsidRPr="000A5767">
        <w:rPr>
          <w:rFonts w:ascii="Arial" w:hAnsi="Arial" w:cs="Arial"/>
          <w:b/>
          <w:bCs/>
          <w:sz w:val="60"/>
          <w:szCs w:val="60"/>
        </w:rPr>
        <w:t>Specify</w:t>
      </w:r>
      <w:r>
        <w:rPr>
          <w:rFonts w:ascii="Arial" w:hAnsi="Arial" w:cs="Arial"/>
          <w:sz w:val="60"/>
          <w:szCs w:val="60"/>
        </w:rPr>
        <w:t xml:space="preserve"> - </w:t>
      </w:r>
      <w:r w:rsidR="000A5767" w:rsidRPr="000A5767">
        <w:rPr>
          <w:rFonts w:ascii="Arial" w:hAnsi="Arial" w:cs="Arial"/>
          <w:sz w:val="60"/>
          <w:szCs w:val="60"/>
        </w:rPr>
        <w:t xml:space="preserve">If a purchase is necessary, ensure that relevant specifications are applied that focus on relevant </w:t>
      </w:r>
      <w:r w:rsidR="000A5767" w:rsidRPr="000A5767">
        <w:rPr>
          <w:rFonts w:ascii="Arial" w:hAnsi="Arial" w:cs="Arial"/>
          <w:sz w:val="60"/>
          <w:szCs w:val="60"/>
        </w:rPr>
        <w:lastRenderedPageBreak/>
        <w:t>intended economic, social and environmental outcomes.</w:t>
      </w:r>
    </w:p>
    <w:p w14:paraId="2F484091" w14:textId="538769BD" w:rsidR="005149A3" w:rsidRPr="00BA22E8" w:rsidRDefault="005149A3"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Life Cycle Costs - </w:t>
      </w:r>
      <w:r w:rsidR="004D3910" w:rsidRPr="00BA22E8">
        <w:rPr>
          <w:rFonts w:ascii="Arial" w:hAnsi="Arial" w:cs="Arial"/>
          <w:sz w:val="60"/>
          <w:szCs w:val="60"/>
        </w:rPr>
        <w:t xml:space="preserve">A focus on sustainable procurement should reflect consideration of all relevant costs involved in the supply, use and end of life management of the product, service or works.  </w:t>
      </w:r>
    </w:p>
    <w:p w14:paraId="7A708D4C" w14:textId="37A37C19" w:rsidR="004D3910" w:rsidRPr="00BA22E8" w:rsidRDefault="004D3910"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Life Cycle Impacts - </w:t>
      </w:r>
      <w:r w:rsidR="00A15A3A" w:rsidRPr="00BA22E8">
        <w:rPr>
          <w:rFonts w:ascii="Arial" w:hAnsi="Arial" w:cs="Arial"/>
          <w:sz w:val="60"/>
          <w:szCs w:val="60"/>
        </w:rPr>
        <w:t xml:space="preserve">A focus on sustainable procurement should reflect consideration of environmental and socio-economic risks and opportunities throughout the life cycle of the product, </w:t>
      </w:r>
      <w:r w:rsidR="00A15A3A" w:rsidRPr="00BA22E8">
        <w:rPr>
          <w:rFonts w:ascii="Arial" w:hAnsi="Arial" w:cs="Arial"/>
          <w:sz w:val="60"/>
          <w:szCs w:val="60"/>
        </w:rPr>
        <w:lastRenderedPageBreak/>
        <w:t>service or works being procured.</w:t>
      </w:r>
    </w:p>
    <w:p w14:paraId="4AD8589E" w14:textId="1DDF563F" w:rsidR="00A15A3A" w:rsidRPr="00BA22E8" w:rsidRDefault="00A15A3A"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Relevant and Proportionate - </w:t>
      </w:r>
      <w:r w:rsidR="001B22D2" w:rsidRPr="00BA22E8">
        <w:rPr>
          <w:rFonts w:ascii="Arial" w:hAnsi="Arial" w:cs="Arial"/>
          <w:sz w:val="60"/>
          <w:szCs w:val="60"/>
        </w:rPr>
        <w:t>A focus on sustainable procurement within procurement requirements should be relevant and proportionate according to the subject matter of the requirement, the objectives sought and the market and represent value for money. This includes ensuring contract management requirements are appropriate.</w:t>
      </w:r>
    </w:p>
    <w:p w14:paraId="0D0A5141" w14:textId="77777777" w:rsidR="0069726A" w:rsidRPr="00BA22E8" w:rsidRDefault="001B22D2" w:rsidP="00BA22E8">
      <w:pPr>
        <w:pStyle w:val="ListParagraph"/>
        <w:numPr>
          <w:ilvl w:val="0"/>
          <w:numId w:val="27"/>
        </w:numPr>
        <w:ind w:left="1276" w:hanging="567"/>
        <w:rPr>
          <w:rFonts w:ascii="Arial" w:hAnsi="Arial" w:cs="Arial"/>
          <w:sz w:val="60"/>
          <w:szCs w:val="60"/>
        </w:rPr>
      </w:pPr>
      <w:r w:rsidRPr="00BA22E8">
        <w:rPr>
          <w:rFonts w:ascii="Arial" w:hAnsi="Arial" w:cs="Arial"/>
          <w:sz w:val="60"/>
          <w:szCs w:val="60"/>
        </w:rPr>
        <w:t xml:space="preserve">Monitor Outcomes - </w:t>
      </w:r>
      <w:r w:rsidR="0069726A" w:rsidRPr="00BA22E8">
        <w:rPr>
          <w:rFonts w:ascii="Arial" w:hAnsi="Arial" w:cs="Arial"/>
          <w:sz w:val="60"/>
          <w:szCs w:val="60"/>
        </w:rPr>
        <w:t xml:space="preserve">Monitoring of the sustainability </w:t>
      </w:r>
      <w:r w:rsidR="0069726A" w:rsidRPr="00BA22E8">
        <w:rPr>
          <w:rFonts w:ascii="Arial" w:hAnsi="Arial" w:cs="Arial"/>
          <w:sz w:val="60"/>
          <w:szCs w:val="60"/>
        </w:rPr>
        <w:lastRenderedPageBreak/>
        <w:t xml:space="preserve">outcomes arising from contracts and frameworks through contract management will feed into established reporting requirements (such as those relating to Community Benefits and involvement of SMEs /third sector in the supply chain) as well as the organisation’s Annual Procurement Report. </w:t>
      </w:r>
    </w:p>
    <w:p w14:paraId="0EBC442D" w14:textId="0236AFBF" w:rsidR="00D164F1" w:rsidRDefault="0069726A" w:rsidP="00CA14A7">
      <w:pPr>
        <w:pStyle w:val="ListParagraph"/>
        <w:ind w:left="1276"/>
        <w:rPr>
          <w:rFonts w:ascii="Arial" w:hAnsi="Arial" w:cs="Arial"/>
          <w:sz w:val="60"/>
          <w:szCs w:val="60"/>
        </w:rPr>
        <w:sectPr w:rsidR="00D164F1" w:rsidSect="00DC7888">
          <w:pgSz w:w="12240" w:h="15840"/>
          <w:pgMar w:top="1440" w:right="1440" w:bottom="1440" w:left="1440" w:header="720" w:footer="720" w:gutter="0"/>
          <w:cols w:space="720"/>
          <w:noEndnote/>
        </w:sectPr>
      </w:pPr>
      <w:r w:rsidRPr="00BA22E8">
        <w:rPr>
          <w:rFonts w:ascii="Arial" w:hAnsi="Arial" w:cs="Arial"/>
          <w:sz w:val="60"/>
          <w:szCs w:val="60"/>
        </w:rPr>
        <w:t xml:space="preserve">This provides evidence of how procurement has contributed to relevant organisational and </w:t>
      </w:r>
      <w:r w:rsidR="00844DB6">
        <w:rPr>
          <w:rFonts w:ascii="Arial" w:hAnsi="Arial" w:cs="Arial"/>
          <w:sz w:val="60"/>
          <w:szCs w:val="60"/>
        </w:rPr>
        <w:t>national</w:t>
      </w:r>
      <w:r w:rsidRPr="00BA22E8">
        <w:rPr>
          <w:rFonts w:ascii="Arial" w:hAnsi="Arial" w:cs="Arial"/>
          <w:sz w:val="60"/>
          <w:szCs w:val="60"/>
        </w:rPr>
        <w:t xml:space="preserve"> objectives and also potentially acts as examples </w:t>
      </w:r>
      <w:r w:rsidRPr="00BA22E8">
        <w:rPr>
          <w:rFonts w:ascii="Arial" w:hAnsi="Arial" w:cs="Arial"/>
          <w:sz w:val="60"/>
          <w:szCs w:val="60"/>
        </w:rPr>
        <w:lastRenderedPageBreak/>
        <w:t>of good practice others may learn from</w:t>
      </w:r>
      <w:r w:rsidR="00D164F1">
        <w:rPr>
          <w:rFonts w:ascii="Arial" w:hAnsi="Arial" w:cs="Arial"/>
          <w:sz w:val="60"/>
          <w:szCs w:val="60"/>
        </w:rPr>
        <w:t>.</w:t>
      </w:r>
    </w:p>
    <w:p w14:paraId="20A5FA37" w14:textId="3AD64DFD" w:rsidR="000A5767" w:rsidRDefault="000A5767" w:rsidP="00B95A6C">
      <w:pPr>
        <w:pStyle w:val="ListParagraph"/>
        <w:numPr>
          <w:ilvl w:val="1"/>
          <w:numId w:val="48"/>
        </w:numPr>
        <w:autoSpaceDE w:val="0"/>
        <w:autoSpaceDN w:val="0"/>
        <w:adjustRightInd w:val="0"/>
        <w:spacing w:after="4" w:line="312" w:lineRule="auto"/>
        <w:rPr>
          <w:rFonts w:ascii="Arial" w:hAnsi="Arial" w:cs="Arial"/>
          <w:sz w:val="60"/>
          <w:szCs w:val="60"/>
        </w:rPr>
      </w:pPr>
    </w:p>
    <w:p w14:paraId="0BC0CF64" w14:textId="555EC7DB" w:rsidR="00D164F1" w:rsidRPr="006E67BF" w:rsidRDefault="006E67BF" w:rsidP="00D164F1">
      <w:pPr>
        <w:rPr>
          <w:rFonts w:ascii="Arial" w:hAnsi="Arial" w:cs="Arial"/>
          <w:b/>
          <w:bCs/>
          <w:sz w:val="60"/>
          <w:szCs w:val="60"/>
        </w:rPr>
      </w:pPr>
      <w:r w:rsidRPr="006E67BF">
        <w:rPr>
          <w:rFonts w:ascii="Arial" w:hAnsi="Arial" w:cs="Arial"/>
          <w:b/>
          <w:bCs/>
          <w:sz w:val="60"/>
          <w:szCs w:val="60"/>
        </w:rPr>
        <w:t>Life Cycle Thinking – impacts.</w:t>
      </w:r>
    </w:p>
    <w:p w14:paraId="634A96DF" w14:textId="77777777" w:rsidR="008854AA" w:rsidRDefault="005600C2" w:rsidP="00D164F1">
      <w:pPr>
        <w:rPr>
          <w:rFonts w:ascii="Arial" w:hAnsi="Arial" w:cs="Arial"/>
          <w:sz w:val="60"/>
          <w:szCs w:val="60"/>
        </w:rPr>
      </w:pPr>
      <w:r w:rsidRPr="005600C2">
        <w:rPr>
          <w:rFonts w:ascii="Arial" w:hAnsi="Arial" w:cs="Arial"/>
          <w:sz w:val="60"/>
          <w:szCs w:val="60"/>
        </w:rPr>
        <w:t>As we considered in the WHAT section, employing a Life Cycle Approach helps clarify relevant risks and opportunities and actions to manage sustainability at relevant stages of the procurement process. Life Cycle Impact Mapping (LCIM) can be an easy way into the Sustainability Test for internal customers and understanding risks and opportunities; it works for services as well as products.</w:t>
      </w:r>
    </w:p>
    <w:p w14:paraId="6397B3C4" w14:textId="63FE6705" w:rsidR="008854AA" w:rsidRDefault="008854AA" w:rsidP="008854AA">
      <w:pPr>
        <w:rPr>
          <w:rFonts w:ascii="Arial" w:hAnsi="Arial" w:cs="Arial"/>
          <w:sz w:val="60"/>
          <w:szCs w:val="60"/>
        </w:rPr>
      </w:pPr>
      <w:r w:rsidRPr="008854AA">
        <w:rPr>
          <w:rFonts w:ascii="Arial" w:hAnsi="Arial" w:cs="Arial"/>
          <w:sz w:val="60"/>
          <w:szCs w:val="60"/>
        </w:rPr>
        <w:lastRenderedPageBreak/>
        <w:t>CLICK on each box to review an example of a Hard Facilities Management Service</w:t>
      </w:r>
      <w:r w:rsidR="00FA7D0C">
        <w:rPr>
          <w:rFonts w:ascii="Arial" w:hAnsi="Arial" w:cs="Arial"/>
          <w:sz w:val="60"/>
          <w:szCs w:val="60"/>
        </w:rPr>
        <w:t xml:space="preserve"> (</w:t>
      </w:r>
      <w:r w:rsidR="00FA7D0C" w:rsidRPr="00FA7D0C">
        <w:rPr>
          <w:rFonts w:ascii="Arial" w:hAnsi="Arial" w:cs="Arial"/>
          <w:sz w:val="60"/>
          <w:szCs w:val="60"/>
        </w:rPr>
        <w:t>*management of a building's physical and structural components, focusing on maintenance and technical services like electrical, plumbing, and HVAC systems</w:t>
      </w:r>
      <w:r w:rsidR="00FA7D0C">
        <w:rPr>
          <w:rFonts w:ascii="Arial" w:hAnsi="Arial" w:cs="Arial"/>
          <w:sz w:val="60"/>
          <w:szCs w:val="60"/>
        </w:rPr>
        <w:t>)</w:t>
      </w:r>
      <w:r w:rsidRPr="008854AA">
        <w:rPr>
          <w:rFonts w:ascii="Arial" w:hAnsi="Arial" w:cs="Arial"/>
          <w:sz w:val="60"/>
          <w:szCs w:val="60"/>
        </w:rPr>
        <w:t>.</w:t>
      </w:r>
    </w:p>
    <w:p w14:paraId="2ECE3F77" w14:textId="579A7173" w:rsidR="002E2E7F" w:rsidRDefault="002E2E7F" w:rsidP="008854AA">
      <w:pPr>
        <w:rPr>
          <w:rFonts w:ascii="Arial" w:hAnsi="Arial" w:cs="Arial"/>
          <w:sz w:val="60"/>
          <w:szCs w:val="60"/>
        </w:rPr>
      </w:pPr>
      <w:r>
        <w:rPr>
          <w:rFonts w:ascii="Arial" w:hAnsi="Arial" w:cs="Arial"/>
          <w:sz w:val="60"/>
          <w:szCs w:val="60"/>
        </w:rPr>
        <w:t xml:space="preserve">Raw materials: Impacts of obtaining </w:t>
      </w:r>
      <w:r w:rsidR="00F32689" w:rsidRPr="00F32689">
        <w:rPr>
          <w:rFonts w:ascii="Arial" w:hAnsi="Arial" w:cs="Arial"/>
          <w:sz w:val="60"/>
          <w:szCs w:val="60"/>
        </w:rPr>
        <w:t>raw materials/ resources including labour for a product or service</w:t>
      </w:r>
      <w:r w:rsidR="00F32689">
        <w:rPr>
          <w:rFonts w:ascii="Arial" w:hAnsi="Arial" w:cs="Arial"/>
          <w:sz w:val="60"/>
          <w:szCs w:val="60"/>
        </w:rPr>
        <w:t>.</w:t>
      </w:r>
    </w:p>
    <w:p w14:paraId="2DA6C37A" w14:textId="63BA5054" w:rsidR="00F32689" w:rsidRPr="00F32689" w:rsidRDefault="00F32689" w:rsidP="00F32689">
      <w:pPr>
        <w:rPr>
          <w:rFonts w:ascii="Arial" w:hAnsi="Arial" w:cs="Arial"/>
          <w:sz w:val="60"/>
          <w:szCs w:val="60"/>
        </w:rPr>
      </w:pPr>
      <w:r w:rsidRPr="00F32689">
        <w:rPr>
          <w:rFonts w:ascii="Arial" w:hAnsi="Arial" w:cs="Arial"/>
          <w:sz w:val="60"/>
          <w:szCs w:val="60"/>
        </w:rPr>
        <w:t>MANUFACTURE</w:t>
      </w:r>
      <w:r>
        <w:rPr>
          <w:rFonts w:ascii="Arial" w:hAnsi="Arial" w:cs="Arial"/>
          <w:sz w:val="60"/>
          <w:szCs w:val="60"/>
        </w:rPr>
        <w:t>:</w:t>
      </w:r>
    </w:p>
    <w:p w14:paraId="0BBFB7F7" w14:textId="7DA8A0DF" w:rsidR="00F32689" w:rsidRDefault="00F32689" w:rsidP="00F32689">
      <w:pPr>
        <w:rPr>
          <w:rFonts w:ascii="Arial" w:hAnsi="Arial" w:cs="Arial"/>
          <w:sz w:val="60"/>
          <w:szCs w:val="60"/>
        </w:rPr>
      </w:pPr>
      <w:r w:rsidRPr="00F32689">
        <w:rPr>
          <w:rFonts w:ascii="Arial" w:hAnsi="Arial" w:cs="Arial"/>
          <w:sz w:val="60"/>
          <w:szCs w:val="60"/>
        </w:rPr>
        <w:t>Impacts of manufacturing and logistics/ set up of service</w:t>
      </w:r>
      <w:r>
        <w:rPr>
          <w:rFonts w:ascii="Arial" w:hAnsi="Arial" w:cs="Arial"/>
          <w:sz w:val="60"/>
          <w:szCs w:val="60"/>
        </w:rPr>
        <w:t>.</w:t>
      </w:r>
    </w:p>
    <w:p w14:paraId="1542C308" w14:textId="1BF33B4A" w:rsidR="00F94998" w:rsidRPr="00F94998" w:rsidRDefault="00F94998" w:rsidP="00F94998">
      <w:pPr>
        <w:rPr>
          <w:rFonts w:ascii="Arial" w:hAnsi="Arial" w:cs="Arial"/>
          <w:sz w:val="60"/>
          <w:szCs w:val="60"/>
        </w:rPr>
      </w:pPr>
      <w:r w:rsidRPr="00F94998">
        <w:rPr>
          <w:rFonts w:ascii="Arial" w:hAnsi="Arial" w:cs="Arial"/>
          <w:sz w:val="60"/>
          <w:szCs w:val="60"/>
        </w:rPr>
        <w:lastRenderedPageBreak/>
        <w:t>IN USE</w:t>
      </w:r>
      <w:r>
        <w:rPr>
          <w:rFonts w:ascii="Arial" w:hAnsi="Arial" w:cs="Arial"/>
          <w:sz w:val="60"/>
          <w:szCs w:val="60"/>
        </w:rPr>
        <w:t>:</w:t>
      </w:r>
    </w:p>
    <w:p w14:paraId="642907DE" w14:textId="5D3659F3" w:rsidR="00F32689" w:rsidRDefault="00F94998" w:rsidP="00F94998">
      <w:pPr>
        <w:rPr>
          <w:rFonts w:ascii="Arial" w:hAnsi="Arial" w:cs="Arial"/>
          <w:sz w:val="60"/>
          <w:szCs w:val="60"/>
        </w:rPr>
      </w:pPr>
      <w:r w:rsidRPr="00F94998">
        <w:rPr>
          <w:rFonts w:ascii="Arial" w:hAnsi="Arial" w:cs="Arial"/>
          <w:sz w:val="60"/>
          <w:szCs w:val="60"/>
        </w:rPr>
        <w:t>Impacts during use of product or delivery of service</w:t>
      </w:r>
      <w:r>
        <w:rPr>
          <w:rFonts w:ascii="Arial" w:hAnsi="Arial" w:cs="Arial"/>
          <w:sz w:val="60"/>
          <w:szCs w:val="60"/>
        </w:rPr>
        <w:t>.</w:t>
      </w:r>
    </w:p>
    <w:p w14:paraId="10356567" w14:textId="5B19A965" w:rsidR="00F94998" w:rsidRPr="00F94998" w:rsidRDefault="00F94998" w:rsidP="00F94998">
      <w:pPr>
        <w:rPr>
          <w:rFonts w:ascii="Arial" w:hAnsi="Arial" w:cs="Arial"/>
          <w:sz w:val="60"/>
          <w:szCs w:val="60"/>
        </w:rPr>
      </w:pPr>
      <w:r w:rsidRPr="00F94998">
        <w:rPr>
          <w:rFonts w:ascii="Arial" w:hAnsi="Arial" w:cs="Arial"/>
          <w:sz w:val="60"/>
          <w:szCs w:val="60"/>
        </w:rPr>
        <w:t>END OF LIFE</w:t>
      </w:r>
      <w:r>
        <w:rPr>
          <w:rFonts w:ascii="Arial" w:hAnsi="Arial" w:cs="Arial"/>
          <w:sz w:val="60"/>
          <w:szCs w:val="60"/>
        </w:rPr>
        <w:t>:</w:t>
      </w:r>
    </w:p>
    <w:p w14:paraId="070A708D" w14:textId="31C32972" w:rsidR="00F94998" w:rsidRPr="008854AA" w:rsidRDefault="00F94998" w:rsidP="00F94998">
      <w:pPr>
        <w:rPr>
          <w:rFonts w:ascii="Arial" w:hAnsi="Arial" w:cs="Arial"/>
          <w:sz w:val="60"/>
          <w:szCs w:val="60"/>
        </w:rPr>
      </w:pPr>
      <w:r w:rsidRPr="00F94998">
        <w:rPr>
          <w:rFonts w:ascii="Arial" w:hAnsi="Arial" w:cs="Arial"/>
          <w:sz w:val="60"/>
          <w:szCs w:val="60"/>
        </w:rPr>
        <w:t>Impacts at end-of-life / disposal</w:t>
      </w:r>
      <w:r w:rsidR="00FA7D0C">
        <w:rPr>
          <w:rFonts w:ascii="Arial" w:hAnsi="Arial" w:cs="Arial"/>
          <w:sz w:val="60"/>
          <w:szCs w:val="60"/>
        </w:rPr>
        <w:t>.</w:t>
      </w:r>
    </w:p>
    <w:p w14:paraId="3587E8A1" w14:textId="77777777" w:rsidR="00E31DE2" w:rsidRPr="00B164F8" w:rsidRDefault="00461035" w:rsidP="00D164F1">
      <w:pPr>
        <w:rPr>
          <w:rFonts w:ascii="Arial" w:hAnsi="Arial" w:cs="Arial"/>
          <w:b/>
          <w:bCs/>
          <w:sz w:val="60"/>
          <w:szCs w:val="60"/>
        </w:rPr>
      </w:pPr>
      <w:r w:rsidRPr="00B164F8">
        <w:rPr>
          <w:rFonts w:ascii="Arial" w:hAnsi="Arial" w:cs="Arial"/>
          <w:b/>
          <w:bCs/>
          <w:sz w:val="60"/>
          <w:szCs w:val="60"/>
        </w:rPr>
        <w:t>Raw Materials Risks</w:t>
      </w:r>
      <w:r w:rsidR="00E31DE2" w:rsidRPr="00B164F8">
        <w:rPr>
          <w:rFonts w:ascii="Arial" w:hAnsi="Arial" w:cs="Arial"/>
          <w:b/>
          <w:bCs/>
          <w:sz w:val="60"/>
          <w:szCs w:val="60"/>
        </w:rPr>
        <w:t>:</w:t>
      </w:r>
    </w:p>
    <w:p w14:paraId="458F2E6A" w14:textId="77777777" w:rsidR="00E31DE2"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t>Pollution of air, land and water</w:t>
      </w:r>
    </w:p>
    <w:p w14:paraId="20F4628A" w14:textId="77777777" w:rsidR="00E31DE2"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t>Community health impacts</w:t>
      </w:r>
    </w:p>
    <w:p w14:paraId="5A750D4A" w14:textId="77777777" w:rsidR="00E31DE2"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t>Climate change emissions – from use of extraction equipment/ fuel</w:t>
      </w:r>
    </w:p>
    <w:p w14:paraId="578BC2D2" w14:textId="77777777" w:rsidR="00E31DE2"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t>Exploitation, discrimination, poor human rights, corruption, working conditions and labour standards - within extraction and materials industries</w:t>
      </w:r>
    </w:p>
    <w:p w14:paraId="1B34FDC3" w14:textId="280FFBC6" w:rsidR="00461035" w:rsidRPr="00E31DE2" w:rsidRDefault="00E31DE2" w:rsidP="00E31DE2">
      <w:pPr>
        <w:pStyle w:val="ListParagraph"/>
        <w:numPr>
          <w:ilvl w:val="0"/>
          <w:numId w:val="28"/>
        </w:numPr>
        <w:rPr>
          <w:rFonts w:ascii="Arial" w:hAnsi="Arial" w:cs="Arial"/>
          <w:sz w:val="60"/>
          <w:szCs w:val="60"/>
        </w:rPr>
      </w:pPr>
      <w:r w:rsidRPr="00E31DE2">
        <w:rPr>
          <w:rFonts w:ascii="Arial" w:hAnsi="Arial" w:cs="Arial"/>
          <w:sz w:val="60"/>
          <w:szCs w:val="60"/>
        </w:rPr>
        <w:lastRenderedPageBreak/>
        <w:t>Materials known to be unsustainable/ at risk of depletion or security of supply – including timber, stone, minerals.</w:t>
      </w:r>
      <w:r w:rsidR="00461035" w:rsidRPr="00E31DE2">
        <w:rPr>
          <w:rFonts w:ascii="Arial" w:hAnsi="Arial" w:cs="Arial"/>
          <w:sz w:val="60"/>
          <w:szCs w:val="60"/>
        </w:rPr>
        <w:t xml:space="preserve"> </w:t>
      </w:r>
    </w:p>
    <w:p w14:paraId="3FD90BE0" w14:textId="6A4AB6C6" w:rsidR="00D164F1" w:rsidRPr="00B164F8" w:rsidRDefault="00B164F8" w:rsidP="00D164F1">
      <w:pPr>
        <w:tabs>
          <w:tab w:val="left" w:pos="1050"/>
        </w:tabs>
        <w:rPr>
          <w:rFonts w:ascii="Arial" w:hAnsi="Arial" w:cs="Arial"/>
          <w:b/>
          <w:bCs/>
          <w:sz w:val="60"/>
          <w:szCs w:val="60"/>
        </w:rPr>
      </w:pPr>
      <w:r w:rsidRPr="00B164F8">
        <w:rPr>
          <w:rFonts w:ascii="Arial" w:hAnsi="Arial" w:cs="Arial"/>
          <w:b/>
          <w:bCs/>
          <w:sz w:val="60"/>
          <w:szCs w:val="60"/>
        </w:rPr>
        <w:t>Raw Materials Opportunities:</w:t>
      </w:r>
    </w:p>
    <w:p w14:paraId="618F7DB8" w14:textId="77777777" w:rsidR="002D1887" w:rsidRPr="002D1887" w:rsidRDefault="002D1887" w:rsidP="002D1887">
      <w:pPr>
        <w:pStyle w:val="ListParagraph"/>
        <w:numPr>
          <w:ilvl w:val="0"/>
          <w:numId w:val="29"/>
        </w:numPr>
        <w:tabs>
          <w:tab w:val="left" w:pos="1050"/>
        </w:tabs>
        <w:rPr>
          <w:rFonts w:ascii="Arial" w:hAnsi="Arial" w:cs="Arial"/>
          <w:sz w:val="60"/>
          <w:szCs w:val="60"/>
        </w:rPr>
      </w:pPr>
      <w:r w:rsidRPr="002D1887">
        <w:rPr>
          <w:rFonts w:ascii="Arial" w:hAnsi="Arial" w:cs="Arial"/>
          <w:sz w:val="60"/>
          <w:szCs w:val="60"/>
        </w:rPr>
        <w:t>Use of sustainable materials, such as sustainably and legally sourced timber</w:t>
      </w:r>
    </w:p>
    <w:p w14:paraId="58D6DD66" w14:textId="77777777" w:rsidR="002D1887" w:rsidRPr="002D1887" w:rsidRDefault="002D1887" w:rsidP="002D1887">
      <w:pPr>
        <w:pStyle w:val="ListParagraph"/>
        <w:numPr>
          <w:ilvl w:val="0"/>
          <w:numId w:val="29"/>
        </w:numPr>
        <w:tabs>
          <w:tab w:val="left" w:pos="1050"/>
        </w:tabs>
        <w:rPr>
          <w:rFonts w:ascii="Arial" w:hAnsi="Arial" w:cs="Arial"/>
          <w:sz w:val="60"/>
          <w:szCs w:val="60"/>
        </w:rPr>
      </w:pPr>
      <w:r w:rsidRPr="002D1887">
        <w:rPr>
          <w:rFonts w:ascii="Arial" w:hAnsi="Arial" w:cs="Arial"/>
          <w:sz w:val="60"/>
          <w:szCs w:val="60"/>
        </w:rPr>
        <w:t>Use materials where security of supply assurance is available</w:t>
      </w:r>
    </w:p>
    <w:p w14:paraId="33192EF1" w14:textId="63B0663E" w:rsidR="00B164F8" w:rsidRDefault="002D1887" w:rsidP="002D1887">
      <w:pPr>
        <w:pStyle w:val="ListParagraph"/>
        <w:numPr>
          <w:ilvl w:val="0"/>
          <w:numId w:val="29"/>
        </w:numPr>
        <w:tabs>
          <w:tab w:val="left" w:pos="1050"/>
        </w:tabs>
        <w:rPr>
          <w:rFonts w:ascii="Arial" w:hAnsi="Arial" w:cs="Arial"/>
          <w:sz w:val="60"/>
          <w:szCs w:val="60"/>
        </w:rPr>
      </w:pPr>
      <w:r w:rsidRPr="002D1887">
        <w:rPr>
          <w:rFonts w:ascii="Arial" w:hAnsi="Arial" w:cs="Arial"/>
          <w:sz w:val="60"/>
          <w:szCs w:val="60"/>
        </w:rPr>
        <w:t>Assurance regarding fair and ethical trade within supply chain.</w:t>
      </w:r>
    </w:p>
    <w:p w14:paraId="386A0EC7" w14:textId="663B99EC" w:rsidR="002D1887" w:rsidRPr="002D1887" w:rsidRDefault="002D1887" w:rsidP="002D1887">
      <w:pPr>
        <w:tabs>
          <w:tab w:val="left" w:pos="1050"/>
        </w:tabs>
        <w:rPr>
          <w:rFonts w:ascii="Arial" w:hAnsi="Arial" w:cs="Arial"/>
          <w:b/>
          <w:bCs/>
          <w:sz w:val="60"/>
          <w:szCs w:val="60"/>
        </w:rPr>
      </w:pPr>
      <w:r w:rsidRPr="002D1887">
        <w:rPr>
          <w:rFonts w:ascii="Arial" w:hAnsi="Arial" w:cs="Arial"/>
          <w:b/>
          <w:bCs/>
          <w:sz w:val="60"/>
          <w:szCs w:val="60"/>
        </w:rPr>
        <w:t xml:space="preserve">Manufacture </w:t>
      </w:r>
      <w:r>
        <w:rPr>
          <w:rFonts w:ascii="Arial" w:hAnsi="Arial" w:cs="Arial"/>
          <w:b/>
          <w:bCs/>
          <w:sz w:val="60"/>
          <w:szCs w:val="60"/>
        </w:rPr>
        <w:t>R</w:t>
      </w:r>
      <w:r w:rsidRPr="002D1887">
        <w:rPr>
          <w:rFonts w:ascii="Arial" w:hAnsi="Arial" w:cs="Arial"/>
          <w:b/>
          <w:bCs/>
          <w:sz w:val="60"/>
          <w:szCs w:val="60"/>
        </w:rPr>
        <w:t>isks:</w:t>
      </w:r>
    </w:p>
    <w:p w14:paraId="0DB6559B"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lastRenderedPageBreak/>
        <w:t>Pollution of air, land and water – within manufacturing of relevant equipment/ set up process</w:t>
      </w:r>
    </w:p>
    <w:p w14:paraId="26FEDF45"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Climate change emissions – from manufacturing of relevant equipment and movement of people, materials and equipment</w:t>
      </w:r>
    </w:p>
    <w:p w14:paraId="1AC82A3E"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Equipment required potentially prone to security of supply risks</w:t>
      </w:r>
    </w:p>
    <w:p w14:paraId="0C094DA4"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Exploitation, poor human rights, corruption, working conditions and labour standards – within equipment manufacturing</w:t>
      </w:r>
    </w:p>
    <w:p w14:paraId="5BF43A22" w14:textId="77777777" w:rsidR="00A6365E" w:rsidRPr="00A6365E"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t>Equipment/ materials involving significant resource usage and embodied emissions</w:t>
      </w:r>
    </w:p>
    <w:p w14:paraId="5ED6A1DF" w14:textId="2461E83F" w:rsidR="002D1887" w:rsidRDefault="00A6365E" w:rsidP="00A6365E">
      <w:pPr>
        <w:pStyle w:val="ListParagraph"/>
        <w:numPr>
          <w:ilvl w:val="0"/>
          <w:numId w:val="30"/>
        </w:numPr>
        <w:tabs>
          <w:tab w:val="left" w:pos="1050"/>
        </w:tabs>
        <w:rPr>
          <w:rFonts w:ascii="Arial" w:hAnsi="Arial" w:cs="Arial"/>
          <w:sz w:val="60"/>
          <w:szCs w:val="60"/>
        </w:rPr>
      </w:pPr>
      <w:r w:rsidRPr="00A6365E">
        <w:rPr>
          <w:rFonts w:ascii="Arial" w:hAnsi="Arial" w:cs="Arial"/>
          <w:sz w:val="60"/>
          <w:szCs w:val="60"/>
        </w:rPr>
        <w:lastRenderedPageBreak/>
        <w:t>Inclusion of conflict minerals – within electronic and electrical equipment.</w:t>
      </w:r>
    </w:p>
    <w:p w14:paraId="074DC76B" w14:textId="7B7FB62F" w:rsidR="00A6365E" w:rsidRPr="00A6365E" w:rsidRDefault="00A6365E" w:rsidP="00A6365E">
      <w:pPr>
        <w:tabs>
          <w:tab w:val="left" w:pos="1050"/>
        </w:tabs>
        <w:rPr>
          <w:rFonts w:ascii="Arial" w:hAnsi="Arial" w:cs="Arial"/>
          <w:b/>
          <w:bCs/>
          <w:sz w:val="60"/>
          <w:szCs w:val="60"/>
        </w:rPr>
      </w:pPr>
      <w:r w:rsidRPr="00A6365E">
        <w:rPr>
          <w:rFonts w:ascii="Arial" w:hAnsi="Arial" w:cs="Arial"/>
          <w:b/>
          <w:bCs/>
          <w:sz w:val="60"/>
          <w:szCs w:val="60"/>
        </w:rPr>
        <w:t>Manufacture Opportunities:</w:t>
      </w:r>
    </w:p>
    <w:p w14:paraId="0A9E77D8" w14:textId="77777777" w:rsidR="00B65F3B" w:rsidRPr="00B65F3B"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t>Energy efficient equipment</w:t>
      </w:r>
    </w:p>
    <w:p w14:paraId="7C685DBA" w14:textId="77777777" w:rsidR="00B65F3B" w:rsidRPr="00B65F3B"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t>‘Low impact’ / ‘Low carbon’ equipment, including innovative solutions</w:t>
      </w:r>
    </w:p>
    <w:p w14:paraId="4AE0949E" w14:textId="77777777" w:rsidR="00B65F3B" w:rsidRPr="00B65F3B"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t>Assurance regarding fair work practices and equality of opportunity</w:t>
      </w:r>
    </w:p>
    <w:p w14:paraId="24B2488B" w14:textId="77777777" w:rsidR="00B65F3B" w:rsidRPr="00B65F3B"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t>Use equipment where security of supply assurance is available</w:t>
      </w:r>
    </w:p>
    <w:p w14:paraId="7760069F" w14:textId="6EA101EE" w:rsidR="00A6365E" w:rsidRDefault="00B65F3B" w:rsidP="00B65F3B">
      <w:pPr>
        <w:pStyle w:val="ListParagraph"/>
        <w:numPr>
          <w:ilvl w:val="0"/>
          <w:numId w:val="31"/>
        </w:numPr>
        <w:tabs>
          <w:tab w:val="left" w:pos="1050"/>
        </w:tabs>
        <w:rPr>
          <w:rFonts w:ascii="Arial" w:hAnsi="Arial" w:cs="Arial"/>
          <w:sz w:val="60"/>
          <w:szCs w:val="60"/>
        </w:rPr>
      </w:pPr>
      <w:r w:rsidRPr="00B65F3B">
        <w:rPr>
          <w:rFonts w:ascii="Arial" w:hAnsi="Arial" w:cs="Arial"/>
          <w:sz w:val="60"/>
          <w:szCs w:val="60"/>
        </w:rPr>
        <w:t xml:space="preserve">Involvement of SMEs, third sector organisations and </w:t>
      </w:r>
      <w:r w:rsidRPr="00B65F3B">
        <w:rPr>
          <w:rFonts w:ascii="Arial" w:hAnsi="Arial" w:cs="Arial"/>
          <w:sz w:val="60"/>
          <w:szCs w:val="60"/>
        </w:rPr>
        <w:lastRenderedPageBreak/>
        <w:t>supported businesses in supply chain.</w:t>
      </w:r>
    </w:p>
    <w:p w14:paraId="6F28611C" w14:textId="51DB507A" w:rsidR="00B65F3B" w:rsidRPr="00B65F3B" w:rsidRDefault="00B65F3B" w:rsidP="00B65F3B">
      <w:pPr>
        <w:tabs>
          <w:tab w:val="left" w:pos="1050"/>
        </w:tabs>
        <w:rPr>
          <w:rFonts w:ascii="Arial" w:hAnsi="Arial" w:cs="Arial"/>
          <w:b/>
          <w:bCs/>
          <w:sz w:val="60"/>
          <w:szCs w:val="60"/>
        </w:rPr>
      </w:pPr>
      <w:r w:rsidRPr="00B65F3B">
        <w:rPr>
          <w:rFonts w:ascii="Arial" w:hAnsi="Arial" w:cs="Arial"/>
          <w:b/>
          <w:bCs/>
          <w:sz w:val="60"/>
          <w:szCs w:val="60"/>
        </w:rPr>
        <w:t>In Use Risks:</w:t>
      </w:r>
    </w:p>
    <w:p w14:paraId="1699288E"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Climate change emissions from use of energy and fugitives.</w:t>
      </w:r>
    </w:p>
    <w:p w14:paraId="0CB57C52"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Climate change emissions and poor air quality from use of vehicles – from movement of people, materials and equipment.</w:t>
      </w:r>
    </w:p>
    <w:p w14:paraId="296F1A20"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Pollution of air, land and water – from potential use and management of hazardous substances and services.</w:t>
      </w:r>
    </w:p>
    <w:p w14:paraId="264A0A47"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Health and safety risks in service delivery.</w:t>
      </w:r>
    </w:p>
    <w:p w14:paraId="017918AB"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lastRenderedPageBreak/>
        <w:t>Health and Wellbeing impacts on end users of service as well as workforce involved in delivery.</w:t>
      </w:r>
    </w:p>
    <w:p w14:paraId="1DB4078E"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Unfair working practices and exploitation within supply chain, including human trafficking and modern slavery.</w:t>
      </w:r>
    </w:p>
    <w:p w14:paraId="1E92853E"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Waste arising from obsolescence of equipment and service delivery.</w:t>
      </w:r>
    </w:p>
    <w:p w14:paraId="760E5268"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 xml:space="preserve">Use of precious water resources. </w:t>
      </w:r>
    </w:p>
    <w:p w14:paraId="1E7C4ECA"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Risks relating to human trafficking/ modern slavery - within service delivery.</w:t>
      </w:r>
    </w:p>
    <w:p w14:paraId="21E765F0"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lastRenderedPageBreak/>
        <w:t xml:space="preserve">Discrimination on the grounds of protected characteristics. </w:t>
      </w:r>
    </w:p>
    <w:p w14:paraId="453E77C3"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Potential risks of Security and Crime – on sites.</w:t>
      </w:r>
    </w:p>
    <w:p w14:paraId="088549F0" w14:textId="77777777" w:rsidR="0026701F" w:rsidRPr="0026701F"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Risks to local and global biodiversity – from service delivery and use of materials.</w:t>
      </w:r>
    </w:p>
    <w:p w14:paraId="776795C2" w14:textId="7C722459" w:rsidR="00B65F3B" w:rsidRDefault="0026701F" w:rsidP="0026701F">
      <w:pPr>
        <w:pStyle w:val="ListParagraph"/>
        <w:numPr>
          <w:ilvl w:val="0"/>
          <w:numId w:val="32"/>
        </w:numPr>
        <w:tabs>
          <w:tab w:val="left" w:pos="1050"/>
        </w:tabs>
        <w:rPr>
          <w:rFonts w:ascii="Arial" w:hAnsi="Arial" w:cs="Arial"/>
          <w:sz w:val="60"/>
          <w:szCs w:val="60"/>
        </w:rPr>
      </w:pPr>
      <w:r w:rsidRPr="0026701F">
        <w:rPr>
          <w:rFonts w:ascii="Arial" w:hAnsi="Arial" w:cs="Arial"/>
          <w:sz w:val="60"/>
          <w:szCs w:val="60"/>
        </w:rPr>
        <w:t>Risks to local heritage – at protected sites.</w:t>
      </w:r>
    </w:p>
    <w:p w14:paraId="4C5D934E" w14:textId="6A8305C1" w:rsidR="0026701F" w:rsidRPr="0026701F" w:rsidRDefault="0026701F" w:rsidP="0026701F">
      <w:pPr>
        <w:tabs>
          <w:tab w:val="left" w:pos="1050"/>
        </w:tabs>
        <w:rPr>
          <w:rFonts w:ascii="Arial" w:hAnsi="Arial" w:cs="Arial"/>
          <w:b/>
          <w:bCs/>
          <w:sz w:val="60"/>
          <w:szCs w:val="60"/>
        </w:rPr>
      </w:pPr>
      <w:r w:rsidRPr="0026701F">
        <w:rPr>
          <w:rFonts w:ascii="Arial" w:hAnsi="Arial" w:cs="Arial"/>
          <w:b/>
          <w:bCs/>
          <w:sz w:val="60"/>
          <w:szCs w:val="60"/>
        </w:rPr>
        <w:t>In Use Opportunities:</w:t>
      </w:r>
    </w:p>
    <w:p w14:paraId="623D4460" w14:textId="77777777" w:rsidR="000668CF" w:rsidRPr="000668CF" w:rsidRDefault="000668CF" w:rsidP="000668CF">
      <w:pPr>
        <w:pStyle w:val="ListParagraph"/>
        <w:numPr>
          <w:ilvl w:val="0"/>
          <w:numId w:val="33"/>
        </w:numPr>
        <w:tabs>
          <w:tab w:val="left" w:pos="1050"/>
        </w:tabs>
        <w:rPr>
          <w:rFonts w:ascii="Arial" w:hAnsi="Arial" w:cs="Arial"/>
          <w:sz w:val="60"/>
          <w:szCs w:val="60"/>
        </w:rPr>
      </w:pPr>
      <w:r w:rsidRPr="000668CF">
        <w:rPr>
          <w:rFonts w:ascii="Arial" w:hAnsi="Arial" w:cs="Arial"/>
          <w:sz w:val="60"/>
          <w:szCs w:val="60"/>
        </w:rPr>
        <w:t>Use of ‘low impact’, ‘low carbon’ materials</w:t>
      </w:r>
    </w:p>
    <w:p w14:paraId="6375011F" w14:textId="77777777" w:rsidR="000668CF" w:rsidRPr="000668CF" w:rsidRDefault="000668CF" w:rsidP="000668CF">
      <w:pPr>
        <w:pStyle w:val="ListParagraph"/>
        <w:numPr>
          <w:ilvl w:val="0"/>
          <w:numId w:val="33"/>
        </w:numPr>
        <w:tabs>
          <w:tab w:val="left" w:pos="1050"/>
        </w:tabs>
        <w:rPr>
          <w:rFonts w:ascii="Arial" w:hAnsi="Arial" w:cs="Arial"/>
          <w:sz w:val="60"/>
          <w:szCs w:val="60"/>
        </w:rPr>
      </w:pPr>
      <w:r w:rsidRPr="000668CF">
        <w:rPr>
          <w:rFonts w:ascii="Arial" w:hAnsi="Arial" w:cs="Arial"/>
          <w:sz w:val="60"/>
          <w:szCs w:val="60"/>
        </w:rPr>
        <w:t>Community benefits within supply chain – employment, skills,  training, community engagement</w:t>
      </w:r>
    </w:p>
    <w:p w14:paraId="1AB8F1D5" w14:textId="77777777" w:rsidR="000668CF" w:rsidRPr="000668CF" w:rsidRDefault="000668CF" w:rsidP="000668CF">
      <w:pPr>
        <w:pStyle w:val="ListParagraph"/>
        <w:numPr>
          <w:ilvl w:val="0"/>
          <w:numId w:val="33"/>
        </w:numPr>
        <w:tabs>
          <w:tab w:val="left" w:pos="1050"/>
        </w:tabs>
        <w:rPr>
          <w:rFonts w:ascii="Arial" w:hAnsi="Arial" w:cs="Arial"/>
          <w:sz w:val="60"/>
          <w:szCs w:val="60"/>
        </w:rPr>
      </w:pPr>
      <w:r w:rsidRPr="000668CF">
        <w:rPr>
          <w:rFonts w:ascii="Arial" w:hAnsi="Arial" w:cs="Arial"/>
          <w:sz w:val="60"/>
          <w:szCs w:val="60"/>
        </w:rPr>
        <w:lastRenderedPageBreak/>
        <w:t>Innovative and flexible sustainable solutions</w:t>
      </w:r>
    </w:p>
    <w:p w14:paraId="4745111C" w14:textId="078B20E3" w:rsidR="0026701F" w:rsidRDefault="000668CF" w:rsidP="000668CF">
      <w:pPr>
        <w:pStyle w:val="ListParagraph"/>
        <w:numPr>
          <w:ilvl w:val="0"/>
          <w:numId w:val="33"/>
        </w:numPr>
        <w:tabs>
          <w:tab w:val="left" w:pos="1050"/>
        </w:tabs>
        <w:rPr>
          <w:rFonts w:ascii="Arial" w:hAnsi="Arial" w:cs="Arial"/>
          <w:sz w:val="60"/>
          <w:szCs w:val="60"/>
        </w:rPr>
      </w:pPr>
      <w:r w:rsidRPr="000668CF">
        <w:rPr>
          <w:rFonts w:ascii="Arial" w:hAnsi="Arial" w:cs="Arial"/>
          <w:sz w:val="60"/>
          <w:szCs w:val="60"/>
        </w:rPr>
        <w:t>Opportunity to foster good relations - promotion of equality of opportunity and treatment.</w:t>
      </w:r>
    </w:p>
    <w:p w14:paraId="47EEDBF5" w14:textId="1901A371" w:rsidR="000668CF" w:rsidRPr="000668CF" w:rsidRDefault="000668CF" w:rsidP="000668CF">
      <w:pPr>
        <w:tabs>
          <w:tab w:val="left" w:pos="1050"/>
        </w:tabs>
        <w:rPr>
          <w:rFonts w:ascii="Arial" w:hAnsi="Arial" w:cs="Arial"/>
          <w:b/>
          <w:bCs/>
          <w:sz w:val="60"/>
          <w:szCs w:val="60"/>
        </w:rPr>
      </w:pPr>
      <w:r w:rsidRPr="000668CF">
        <w:rPr>
          <w:rFonts w:ascii="Arial" w:hAnsi="Arial" w:cs="Arial"/>
          <w:b/>
          <w:bCs/>
          <w:sz w:val="60"/>
          <w:szCs w:val="60"/>
        </w:rPr>
        <w:t>End of Life Risks:</w:t>
      </w:r>
    </w:p>
    <w:p w14:paraId="2EB39B76" w14:textId="77777777" w:rsidR="00E47CD1" w:rsidRPr="00E47CD1" w:rsidRDefault="00E47CD1" w:rsidP="00E47CD1">
      <w:pPr>
        <w:pStyle w:val="ListParagraph"/>
        <w:numPr>
          <w:ilvl w:val="0"/>
          <w:numId w:val="34"/>
        </w:numPr>
        <w:tabs>
          <w:tab w:val="left" w:pos="1050"/>
        </w:tabs>
        <w:rPr>
          <w:rFonts w:ascii="Arial" w:hAnsi="Arial" w:cs="Arial"/>
          <w:sz w:val="60"/>
          <w:szCs w:val="60"/>
        </w:rPr>
      </w:pPr>
      <w:r w:rsidRPr="00E47CD1">
        <w:rPr>
          <w:rFonts w:ascii="Arial" w:hAnsi="Arial" w:cs="Arial"/>
          <w:sz w:val="60"/>
          <w:szCs w:val="60"/>
        </w:rPr>
        <w:t>Waste to landfill and associated emissions – from redundant end of life of equipment, materials, packaging</w:t>
      </w:r>
    </w:p>
    <w:p w14:paraId="51DE2734" w14:textId="384A4B89" w:rsidR="000668CF" w:rsidRDefault="00E47CD1" w:rsidP="00E47CD1">
      <w:pPr>
        <w:pStyle w:val="ListParagraph"/>
        <w:numPr>
          <w:ilvl w:val="0"/>
          <w:numId w:val="34"/>
        </w:numPr>
        <w:tabs>
          <w:tab w:val="left" w:pos="1050"/>
        </w:tabs>
        <w:rPr>
          <w:rFonts w:ascii="Arial" w:hAnsi="Arial" w:cs="Arial"/>
          <w:sz w:val="60"/>
          <w:szCs w:val="60"/>
        </w:rPr>
      </w:pPr>
      <w:r w:rsidRPr="00E47CD1">
        <w:rPr>
          <w:rFonts w:ascii="Arial" w:hAnsi="Arial" w:cs="Arial"/>
          <w:sz w:val="60"/>
          <w:szCs w:val="60"/>
        </w:rPr>
        <w:t>Waste to landfill and pollution - from use of single use products/ materials including plastics.</w:t>
      </w:r>
    </w:p>
    <w:p w14:paraId="5FA01492" w14:textId="6FFAD644" w:rsidR="00E47CD1" w:rsidRPr="00E47CD1" w:rsidRDefault="00E47CD1" w:rsidP="00E47CD1">
      <w:pPr>
        <w:tabs>
          <w:tab w:val="left" w:pos="1050"/>
        </w:tabs>
        <w:rPr>
          <w:rFonts w:ascii="Arial" w:hAnsi="Arial" w:cs="Arial"/>
          <w:b/>
          <w:bCs/>
          <w:sz w:val="60"/>
          <w:szCs w:val="60"/>
        </w:rPr>
      </w:pPr>
      <w:r w:rsidRPr="00E47CD1">
        <w:rPr>
          <w:rFonts w:ascii="Arial" w:hAnsi="Arial" w:cs="Arial"/>
          <w:b/>
          <w:bCs/>
          <w:sz w:val="60"/>
          <w:szCs w:val="60"/>
        </w:rPr>
        <w:t>End of Life Opportunities:</w:t>
      </w:r>
    </w:p>
    <w:p w14:paraId="427DA048"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 xml:space="preserve">Extend useful life of otherwise redundant material/ equipment – </w:t>
      </w:r>
      <w:r w:rsidRPr="00C046D3">
        <w:rPr>
          <w:rFonts w:ascii="Arial" w:hAnsi="Arial" w:cs="Arial"/>
          <w:sz w:val="60"/>
          <w:szCs w:val="60"/>
        </w:rPr>
        <w:lastRenderedPageBreak/>
        <w:t>through reuse, resale, servicing, repairing, refurbishing, remanufacturing and innovative solutions</w:t>
      </w:r>
    </w:p>
    <w:p w14:paraId="687AC1E5"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Use refurbished / remanufactured equipment/ materials subject to performance requirements</w:t>
      </w:r>
    </w:p>
    <w:p w14:paraId="486D62EE"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Apply waste hierarchy – recycle once all other options higher up hierarchy have been considered</w:t>
      </w:r>
    </w:p>
    <w:p w14:paraId="27791E27"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Prevent early obsolescence of equipment installed – design and maintenance</w:t>
      </w:r>
    </w:p>
    <w:p w14:paraId="6C8681E7" w14:textId="77777777" w:rsidR="00C046D3" w:rsidRPr="00C046D3" w:rsidRDefault="00C046D3" w:rsidP="00C046D3">
      <w:pPr>
        <w:pStyle w:val="ListParagraph"/>
        <w:numPr>
          <w:ilvl w:val="0"/>
          <w:numId w:val="35"/>
        </w:numPr>
        <w:tabs>
          <w:tab w:val="left" w:pos="1050"/>
        </w:tabs>
        <w:rPr>
          <w:rFonts w:ascii="Arial" w:hAnsi="Arial" w:cs="Arial"/>
          <w:sz w:val="60"/>
          <w:szCs w:val="60"/>
        </w:rPr>
      </w:pPr>
      <w:r w:rsidRPr="00C046D3">
        <w:rPr>
          <w:rFonts w:ascii="Arial" w:hAnsi="Arial" w:cs="Arial"/>
          <w:sz w:val="60"/>
          <w:szCs w:val="60"/>
        </w:rPr>
        <w:t>Avoid use of single use plastics within packaging</w:t>
      </w:r>
    </w:p>
    <w:p w14:paraId="412AFF42" w14:textId="77777777" w:rsidR="00C046D3" w:rsidRDefault="00C046D3" w:rsidP="00E53A97">
      <w:pPr>
        <w:pStyle w:val="ListParagraph"/>
        <w:numPr>
          <w:ilvl w:val="0"/>
          <w:numId w:val="35"/>
        </w:numPr>
        <w:tabs>
          <w:tab w:val="left" w:pos="1050"/>
        </w:tabs>
        <w:rPr>
          <w:rFonts w:ascii="Arial" w:hAnsi="Arial" w:cs="Arial"/>
          <w:sz w:val="60"/>
          <w:szCs w:val="60"/>
        </w:rPr>
        <w:sectPr w:rsidR="00C046D3" w:rsidSect="00DC7888">
          <w:pgSz w:w="12240" w:h="15840"/>
          <w:pgMar w:top="1440" w:right="1440" w:bottom="1440" w:left="1440" w:header="720" w:footer="720" w:gutter="0"/>
          <w:cols w:space="720"/>
          <w:noEndnote/>
        </w:sectPr>
      </w:pPr>
      <w:r w:rsidRPr="00C046D3">
        <w:rPr>
          <w:rFonts w:ascii="Arial" w:hAnsi="Arial" w:cs="Arial"/>
          <w:sz w:val="60"/>
          <w:szCs w:val="60"/>
        </w:rPr>
        <w:lastRenderedPageBreak/>
        <w:t>Involvement of third sector and supported businesses in end of life management.</w:t>
      </w:r>
    </w:p>
    <w:p w14:paraId="79DF26BD" w14:textId="684CBF99" w:rsidR="007835D4" w:rsidRDefault="007835D4" w:rsidP="001049E1">
      <w:pPr>
        <w:pStyle w:val="ListParagraph"/>
        <w:numPr>
          <w:ilvl w:val="1"/>
          <w:numId w:val="48"/>
        </w:numPr>
        <w:autoSpaceDE w:val="0"/>
        <w:autoSpaceDN w:val="0"/>
        <w:adjustRightInd w:val="0"/>
        <w:spacing w:after="4" w:line="312" w:lineRule="auto"/>
        <w:rPr>
          <w:rFonts w:ascii="Arial" w:hAnsi="Arial" w:cs="Arial"/>
          <w:sz w:val="60"/>
          <w:szCs w:val="60"/>
        </w:rPr>
      </w:pPr>
    </w:p>
    <w:p w14:paraId="38C0988B" w14:textId="4EC7886E" w:rsidR="00420F6F" w:rsidRPr="00611B80" w:rsidRDefault="00611B80" w:rsidP="00C046D3">
      <w:pPr>
        <w:tabs>
          <w:tab w:val="left" w:pos="1050"/>
        </w:tabs>
        <w:rPr>
          <w:rFonts w:ascii="Arial" w:hAnsi="Arial" w:cs="Arial"/>
          <w:b/>
          <w:bCs/>
          <w:sz w:val="60"/>
          <w:szCs w:val="60"/>
        </w:rPr>
      </w:pPr>
      <w:r w:rsidRPr="00611B80">
        <w:rPr>
          <w:rFonts w:ascii="Arial" w:hAnsi="Arial" w:cs="Arial"/>
          <w:b/>
          <w:bCs/>
          <w:sz w:val="60"/>
          <w:szCs w:val="60"/>
        </w:rPr>
        <w:t>THE SUSTAINABLE PROCUREMENT TOOLS.</w:t>
      </w:r>
    </w:p>
    <w:p w14:paraId="7312C12A" w14:textId="131739A7" w:rsidR="00611B80" w:rsidRDefault="00611B80" w:rsidP="00C046D3">
      <w:pPr>
        <w:tabs>
          <w:tab w:val="left" w:pos="1050"/>
        </w:tabs>
        <w:rPr>
          <w:rFonts w:ascii="Arial" w:hAnsi="Arial" w:cs="Arial"/>
          <w:sz w:val="60"/>
          <w:szCs w:val="60"/>
        </w:rPr>
      </w:pPr>
      <w:r w:rsidRPr="00611B80">
        <w:rPr>
          <w:rFonts w:ascii="Arial" w:hAnsi="Arial" w:cs="Arial"/>
          <w:sz w:val="60"/>
          <w:szCs w:val="60"/>
        </w:rPr>
        <w:t xml:space="preserve">As well as Life Cycle Impact Mapping, tools that support the implementation of the Sustainable Procurement Duty are shown </w:t>
      </w:r>
      <w:r>
        <w:rPr>
          <w:rFonts w:ascii="Arial" w:hAnsi="Arial" w:cs="Arial"/>
          <w:sz w:val="60"/>
          <w:szCs w:val="60"/>
        </w:rPr>
        <w:t>below:</w:t>
      </w:r>
    </w:p>
    <w:p w14:paraId="29C711EC" w14:textId="77777777" w:rsidR="00752E17" w:rsidRDefault="00752E17" w:rsidP="00752E17">
      <w:pPr>
        <w:tabs>
          <w:tab w:val="left" w:pos="1050"/>
        </w:tabs>
        <w:rPr>
          <w:rFonts w:ascii="Arial" w:hAnsi="Arial" w:cs="Arial"/>
          <w:sz w:val="60"/>
          <w:szCs w:val="60"/>
        </w:rPr>
      </w:pPr>
      <w:r w:rsidRPr="00752E17">
        <w:rPr>
          <w:rFonts w:ascii="Arial" w:hAnsi="Arial" w:cs="Arial"/>
          <w:sz w:val="60"/>
          <w:szCs w:val="60"/>
        </w:rPr>
        <w:t>Sample completed Tools, detailed guidance on the environmental and social topics and a range of case studies are included to help.</w:t>
      </w:r>
    </w:p>
    <w:p w14:paraId="68739F43" w14:textId="5C9AEE10" w:rsidR="00752E17" w:rsidRPr="00752E17" w:rsidRDefault="00752E17" w:rsidP="00752E17">
      <w:pPr>
        <w:tabs>
          <w:tab w:val="left" w:pos="1050"/>
        </w:tabs>
        <w:rPr>
          <w:rFonts w:ascii="Arial" w:hAnsi="Arial" w:cs="Arial"/>
          <w:sz w:val="60"/>
          <w:szCs w:val="60"/>
        </w:rPr>
      </w:pPr>
      <w:r w:rsidRPr="00752E17">
        <w:rPr>
          <w:rFonts w:ascii="Arial" w:hAnsi="Arial" w:cs="Arial"/>
          <w:b/>
          <w:bCs/>
          <w:sz w:val="60"/>
          <w:szCs w:val="60"/>
        </w:rPr>
        <w:t>CLICK ON THE BLUE TABS TO CONTINUE</w:t>
      </w:r>
      <w:r w:rsidR="001E1060">
        <w:rPr>
          <w:rFonts w:ascii="Arial" w:hAnsi="Arial" w:cs="Arial"/>
          <w:b/>
          <w:bCs/>
          <w:sz w:val="60"/>
          <w:szCs w:val="60"/>
        </w:rPr>
        <w:t>.</w:t>
      </w:r>
    </w:p>
    <w:p w14:paraId="3D830274" w14:textId="77777777" w:rsidR="00752E17" w:rsidRPr="00752E17" w:rsidRDefault="00752E17" w:rsidP="00752E17">
      <w:pPr>
        <w:tabs>
          <w:tab w:val="left" w:pos="1050"/>
        </w:tabs>
        <w:rPr>
          <w:rFonts w:ascii="Arial" w:hAnsi="Arial" w:cs="Arial"/>
          <w:sz w:val="60"/>
          <w:szCs w:val="60"/>
        </w:rPr>
      </w:pPr>
    </w:p>
    <w:p w14:paraId="3A941189" w14:textId="5B88FA60" w:rsidR="00611B80" w:rsidRDefault="00611B80" w:rsidP="00C046D3">
      <w:pPr>
        <w:tabs>
          <w:tab w:val="left" w:pos="1050"/>
        </w:tabs>
        <w:rPr>
          <w:rFonts w:ascii="Arial" w:hAnsi="Arial" w:cs="Arial"/>
          <w:sz w:val="60"/>
          <w:szCs w:val="60"/>
        </w:rPr>
      </w:pPr>
      <w:r w:rsidRPr="00022D16">
        <w:rPr>
          <w:rFonts w:ascii="Arial" w:hAnsi="Arial" w:cs="Arial"/>
          <w:b/>
          <w:bCs/>
          <w:sz w:val="60"/>
          <w:szCs w:val="60"/>
        </w:rPr>
        <w:lastRenderedPageBreak/>
        <w:t>Priorit</w:t>
      </w:r>
      <w:r w:rsidR="00022D16" w:rsidRPr="00022D16">
        <w:rPr>
          <w:rFonts w:ascii="Arial" w:hAnsi="Arial" w:cs="Arial"/>
          <w:b/>
          <w:bCs/>
          <w:sz w:val="60"/>
          <w:szCs w:val="60"/>
        </w:rPr>
        <w:t>isation Tool</w:t>
      </w:r>
      <w:r w:rsidR="00022D16">
        <w:rPr>
          <w:rFonts w:ascii="Arial" w:hAnsi="Arial" w:cs="Arial"/>
          <w:sz w:val="60"/>
          <w:szCs w:val="60"/>
        </w:rPr>
        <w:t xml:space="preserve"> - </w:t>
      </w:r>
      <w:r w:rsidR="00F9539E" w:rsidRPr="00F9539E">
        <w:rPr>
          <w:rFonts w:ascii="Arial" w:hAnsi="Arial" w:cs="Arial"/>
          <w:sz w:val="60"/>
          <w:szCs w:val="60"/>
        </w:rPr>
        <w:t>This is designed to assist early stage strategic planning, and brings a standard, structured approach to the assessment of spend categories, commodities or forward plans. It provides a framework for identifying opportunities across the sustainable procurement spectrum and prioritises effort where it is needed.</w:t>
      </w:r>
    </w:p>
    <w:p w14:paraId="463FF200" w14:textId="77777777" w:rsidR="00022D16" w:rsidRPr="00022D16" w:rsidRDefault="00022D16" w:rsidP="00022D16">
      <w:pPr>
        <w:tabs>
          <w:tab w:val="left" w:pos="1050"/>
        </w:tabs>
        <w:rPr>
          <w:rFonts w:ascii="Arial" w:hAnsi="Arial" w:cs="Arial"/>
          <w:sz w:val="60"/>
          <w:szCs w:val="60"/>
        </w:rPr>
      </w:pPr>
      <w:r w:rsidRPr="00022D16">
        <w:rPr>
          <w:rFonts w:ascii="Arial" w:hAnsi="Arial" w:cs="Arial"/>
          <w:b/>
          <w:bCs/>
          <w:sz w:val="60"/>
          <w:szCs w:val="60"/>
        </w:rPr>
        <w:t>Sustainability Test</w:t>
      </w:r>
      <w:r>
        <w:rPr>
          <w:rFonts w:ascii="Arial" w:hAnsi="Arial" w:cs="Arial"/>
          <w:sz w:val="60"/>
          <w:szCs w:val="60"/>
        </w:rPr>
        <w:t xml:space="preserve"> - </w:t>
      </w:r>
      <w:r w:rsidRPr="00022D16">
        <w:rPr>
          <w:rFonts w:ascii="Arial" w:hAnsi="Arial" w:cs="Arial"/>
          <w:sz w:val="60"/>
          <w:szCs w:val="60"/>
        </w:rPr>
        <w:t xml:space="preserve">This is designed to help embed relevant and proportionate sustainability requirements in the development </w:t>
      </w:r>
      <w:r w:rsidRPr="00022D16">
        <w:rPr>
          <w:rFonts w:ascii="Arial" w:hAnsi="Arial" w:cs="Arial"/>
          <w:sz w:val="60"/>
          <w:szCs w:val="60"/>
        </w:rPr>
        <w:lastRenderedPageBreak/>
        <w:t>of individual framework agreements and contracts. </w:t>
      </w:r>
    </w:p>
    <w:p w14:paraId="6BBD8318" w14:textId="77777777" w:rsidR="008D2263" w:rsidRDefault="00022D16" w:rsidP="00022D16">
      <w:pPr>
        <w:tabs>
          <w:tab w:val="left" w:pos="1050"/>
        </w:tabs>
        <w:rPr>
          <w:rFonts w:ascii="Arial" w:hAnsi="Arial" w:cs="Arial"/>
          <w:sz w:val="60"/>
          <w:szCs w:val="60"/>
        </w:rPr>
        <w:sectPr w:rsidR="008D2263" w:rsidSect="00DC7888">
          <w:pgSz w:w="12240" w:h="15840"/>
          <w:pgMar w:top="1440" w:right="1440" w:bottom="1440" w:left="1440" w:header="720" w:footer="720" w:gutter="0"/>
          <w:cols w:space="720"/>
          <w:noEndnote/>
        </w:sectPr>
      </w:pPr>
      <w:r w:rsidRPr="00022D16">
        <w:rPr>
          <w:rFonts w:ascii="Arial" w:hAnsi="Arial" w:cs="Arial"/>
          <w:sz w:val="60"/>
          <w:szCs w:val="60"/>
        </w:rPr>
        <w:t>It can be used in isolation or by reference to the results of prioritisation assessment, where undertaken.</w:t>
      </w:r>
    </w:p>
    <w:p w14:paraId="1481FDC4" w14:textId="569E6A23" w:rsidR="00022D16" w:rsidRDefault="00022D16" w:rsidP="008A1E3C">
      <w:pPr>
        <w:pStyle w:val="ListParagraph"/>
        <w:numPr>
          <w:ilvl w:val="1"/>
          <w:numId w:val="48"/>
        </w:numPr>
        <w:autoSpaceDE w:val="0"/>
        <w:autoSpaceDN w:val="0"/>
        <w:adjustRightInd w:val="0"/>
        <w:spacing w:after="4" w:line="312" w:lineRule="auto"/>
        <w:rPr>
          <w:rFonts w:ascii="Arial" w:hAnsi="Arial" w:cs="Arial"/>
          <w:sz w:val="60"/>
          <w:szCs w:val="60"/>
        </w:rPr>
      </w:pPr>
    </w:p>
    <w:p w14:paraId="63AB8F61" w14:textId="180B5A18" w:rsidR="008D2263" w:rsidRPr="008D2263" w:rsidRDefault="008D2263" w:rsidP="00022D16">
      <w:pPr>
        <w:tabs>
          <w:tab w:val="left" w:pos="1050"/>
        </w:tabs>
        <w:rPr>
          <w:rFonts w:ascii="Arial" w:hAnsi="Arial" w:cs="Arial"/>
          <w:b/>
          <w:bCs/>
          <w:sz w:val="60"/>
          <w:szCs w:val="60"/>
        </w:rPr>
      </w:pPr>
      <w:r w:rsidRPr="008D2263">
        <w:rPr>
          <w:rFonts w:ascii="Arial" w:hAnsi="Arial" w:cs="Arial"/>
          <w:b/>
          <w:bCs/>
          <w:sz w:val="60"/>
          <w:szCs w:val="60"/>
        </w:rPr>
        <w:t>GUIDANCE TO HELP.</w:t>
      </w:r>
    </w:p>
    <w:p w14:paraId="5B71D5AC" w14:textId="77777777" w:rsidR="00D05722" w:rsidRPr="00D05722" w:rsidRDefault="00D05722" w:rsidP="00D05722">
      <w:pPr>
        <w:tabs>
          <w:tab w:val="left" w:pos="1050"/>
        </w:tabs>
        <w:rPr>
          <w:rFonts w:ascii="Arial" w:hAnsi="Arial" w:cs="Arial"/>
          <w:sz w:val="60"/>
          <w:szCs w:val="60"/>
        </w:rPr>
      </w:pPr>
      <w:r w:rsidRPr="00D05722">
        <w:rPr>
          <w:rFonts w:ascii="Arial" w:hAnsi="Arial" w:cs="Arial"/>
          <w:sz w:val="60"/>
          <w:szCs w:val="60"/>
        </w:rPr>
        <w:t xml:space="preserve">Details of guidance and references which may be useful when embedding relevant contract requirements are shown here. </w:t>
      </w:r>
    </w:p>
    <w:p w14:paraId="391F05AC" w14:textId="77777777" w:rsidR="00D05722" w:rsidRPr="00D05722" w:rsidRDefault="00D05722" w:rsidP="00D05722">
      <w:pPr>
        <w:tabs>
          <w:tab w:val="left" w:pos="1050"/>
        </w:tabs>
        <w:rPr>
          <w:rFonts w:ascii="Arial" w:hAnsi="Arial" w:cs="Arial"/>
          <w:sz w:val="60"/>
          <w:szCs w:val="60"/>
        </w:rPr>
      </w:pPr>
      <w:r w:rsidRPr="00D05722">
        <w:rPr>
          <w:rFonts w:ascii="Arial" w:hAnsi="Arial" w:cs="Arial"/>
          <w:sz w:val="60"/>
          <w:szCs w:val="60"/>
        </w:rPr>
        <w:t xml:space="preserve">As with any guidance users should ensure they are relevant for the subject matter of the contract, and seek legal advice if necessary. </w:t>
      </w:r>
    </w:p>
    <w:p w14:paraId="34B6BDDB" w14:textId="77777777" w:rsidR="006461E3" w:rsidRDefault="00D05722" w:rsidP="00D05722">
      <w:pPr>
        <w:tabs>
          <w:tab w:val="left" w:pos="1050"/>
        </w:tabs>
        <w:rPr>
          <w:rFonts w:ascii="Arial" w:hAnsi="Arial" w:cs="Arial"/>
          <w:sz w:val="60"/>
          <w:szCs w:val="60"/>
        </w:rPr>
      </w:pPr>
      <w:r w:rsidRPr="00D05722">
        <w:rPr>
          <w:rFonts w:ascii="Arial" w:hAnsi="Arial" w:cs="Arial"/>
          <w:sz w:val="60"/>
          <w:szCs w:val="60"/>
        </w:rPr>
        <w:t>Guidance will be updated and developed as appropriate so keep an eye on the Tools website and news feeds for details of the latest guidance.</w:t>
      </w:r>
    </w:p>
    <w:p w14:paraId="18430145" w14:textId="77777777" w:rsidR="006461E3" w:rsidRDefault="006461E3" w:rsidP="00D05722">
      <w:pPr>
        <w:tabs>
          <w:tab w:val="left" w:pos="1050"/>
        </w:tabs>
        <w:rPr>
          <w:rFonts w:ascii="Arial" w:hAnsi="Arial" w:cs="Arial"/>
          <w:sz w:val="60"/>
          <w:szCs w:val="60"/>
        </w:rPr>
      </w:pPr>
      <w:r>
        <w:rPr>
          <w:rFonts w:ascii="Arial" w:hAnsi="Arial" w:cs="Arial"/>
          <w:sz w:val="60"/>
          <w:szCs w:val="60"/>
        </w:rPr>
        <w:lastRenderedPageBreak/>
        <w:t>Click on the left hand tabs to continue:</w:t>
      </w:r>
    </w:p>
    <w:p w14:paraId="2B4EB6ED" w14:textId="5D946D16" w:rsidR="009C2197" w:rsidRDefault="009C2197" w:rsidP="00D05722">
      <w:pPr>
        <w:tabs>
          <w:tab w:val="left" w:pos="1050"/>
        </w:tabs>
        <w:rPr>
          <w:rFonts w:ascii="Arial" w:hAnsi="Arial" w:cs="Arial"/>
          <w:sz w:val="60"/>
          <w:szCs w:val="60"/>
        </w:rPr>
      </w:pPr>
      <w:r w:rsidRPr="00B669A9">
        <w:rPr>
          <w:rFonts w:ascii="Arial" w:hAnsi="Arial" w:cs="Arial"/>
          <w:b/>
          <w:bCs/>
          <w:sz w:val="60"/>
          <w:szCs w:val="60"/>
        </w:rPr>
        <w:t>Environmental:</w:t>
      </w:r>
      <w:r w:rsidR="003375E3">
        <w:rPr>
          <w:rFonts w:ascii="Arial" w:hAnsi="Arial" w:cs="Arial"/>
          <w:sz w:val="60"/>
          <w:szCs w:val="60"/>
        </w:rPr>
        <w:t xml:space="preserve"> </w:t>
      </w:r>
    </w:p>
    <w:p w14:paraId="05EF1EF3" w14:textId="77777777" w:rsidR="00E22353" w:rsidRPr="00E22353" w:rsidRDefault="00E22353" w:rsidP="00E22353">
      <w:pPr>
        <w:tabs>
          <w:tab w:val="left" w:pos="1050"/>
        </w:tabs>
        <w:rPr>
          <w:rFonts w:ascii="Arial" w:hAnsi="Arial" w:cs="Arial"/>
          <w:sz w:val="60"/>
          <w:szCs w:val="60"/>
        </w:rPr>
      </w:pPr>
      <w:r w:rsidRPr="00E22353">
        <w:rPr>
          <w:rFonts w:ascii="Arial" w:hAnsi="Arial" w:cs="Arial"/>
          <w:sz w:val="60"/>
          <w:szCs w:val="60"/>
        </w:rPr>
        <w:t xml:space="preserve">A series of sustainable procurement supporting guides are available to help public sector organisations embed sustainability into their procurement processes. </w:t>
      </w:r>
    </w:p>
    <w:p w14:paraId="30BBE364"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Carbon in production</w:t>
      </w:r>
    </w:p>
    <w:p w14:paraId="330F4A3F"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Carbon and energy consumption</w:t>
      </w:r>
    </w:p>
    <w:p w14:paraId="6CA02156"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Climate change adaptation</w:t>
      </w:r>
    </w:p>
    <w:p w14:paraId="562BC0E6"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Carbon and vehicle emissions</w:t>
      </w:r>
    </w:p>
    <w:p w14:paraId="38438C28" w14:textId="1CEE8090" w:rsidR="00B669A9" w:rsidRPr="00B27268" w:rsidRDefault="00B27268" w:rsidP="00B669A9">
      <w:pPr>
        <w:pStyle w:val="ListParagraph"/>
        <w:numPr>
          <w:ilvl w:val="0"/>
          <w:numId w:val="36"/>
        </w:numPr>
        <w:tabs>
          <w:tab w:val="left" w:pos="1050"/>
        </w:tabs>
        <w:rPr>
          <w:rFonts w:ascii="Arial" w:hAnsi="Arial" w:cs="Arial"/>
          <w:sz w:val="60"/>
          <w:szCs w:val="60"/>
        </w:rPr>
      </w:pPr>
      <w:r w:rsidRPr="00B27268">
        <w:rPr>
          <w:rFonts w:ascii="Arial" w:hAnsi="Arial" w:cs="Arial"/>
          <w:sz w:val="60"/>
          <w:szCs w:val="60"/>
        </w:rPr>
        <w:t>Materials – scarcity and security of supply.</w:t>
      </w:r>
    </w:p>
    <w:p w14:paraId="12649C3F" w14:textId="2FA45BA2"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lastRenderedPageBreak/>
        <w:t xml:space="preserve">Waste &amp; </w:t>
      </w:r>
      <w:r w:rsidR="00B27268">
        <w:rPr>
          <w:rFonts w:ascii="Arial" w:hAnsi="Arial" w:cs="Arial"/>
          <w:sz w:val="60"/>
          <w:szCs w:val="60"/>
        </w:rPr>
        <w:t xml:space="preserve">Efficient </w:t>
      </w:r>
      <w:r w:rsidRPr="00B669A9">
        <w:rPr>
          <w:rFonts w:ascii="Arial" w:hAnsi="Arial" w:cs="Arial"/>
          <w:sz w:val="60"/>
          <w:szCs w:val="60"/>
        </w:rPr>
        <w:t>Resource</w:t>
      </w:r>
      <w:r w:rsidR="00B27268">
        <w:rPr>
          <w:rFonts w:ascii="Arial" w:hAnsi="Arial" w:cs="Arial"/>
          <w:sz w:val="60"/>
          <w:szCs w:val="60"/>
        </w:rPr>
        <w:t xml:space="preserve"> Consumption.</w:t>
      </w:r>
    </w:p>
    <w:p w14:paraId="38CADBD4"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Biosecurity</w:t>
      </w:r>
    </w:p>
    <w:p w14:paraId="59601DAB" w14:textId="77777777" w:rsidR="00B669A9" w:rsidRP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Biodiversity</w:t>
      </w:r>
    </w:p>
    <w:p w14:paraId="1F5868BF" w14:textId="575F182A" w:rsidR="00B669A9" w:rsidRDefault="00B669A9" w:rsidP="00B669A9">
      <w:pPr>
        <w:pStyle w:val="ListParagraph"/>
        <w:numPr>
          <w:ilvl w:val="0"/>
          <w:numId w:val="36"/>
        </w:numPr>
        <w:tabs>
          <w:tab w:val="left" w:pos="1050"/>
        </w:tabs>
        <w:rPr>
          <w:rFonts w:ascii="Arial" w:hAnsi="Arial" w:cs="Arial"/>
          <w:sz w:val="60"/>
          <w:szCs w:val="60"/>
        </w:rPr>
      </w:pPr>
      <w:r w:rsidRPr="00B669A9">
        <w:rPr>
          <w:rFonts w:ascii="Arial" w:hAnsi="Arial" w:cs="Arial"/>
          <w:sz w:val="60"/>
          <w:szCs w:val="60"/>
        </w:rPr>
        <w:t>Heritage</w:t>
      </w:r>
    </w:p>
    <w:p w14:paraId="22B8B5BD" w14:textId="34C43A23" w:rsidR="00B568C9" w:rsidRDefault="00B568C9" w:rsidP="00B669A9">
      <w:pPr>
        <w:pStyle w:val="ListParagraph"/>
        <w:numPr>
          <w:ilvl w:val="0"/>
          <w:numId w:val="36"/>
        </w:numPr>
        <w:tabs>
          <w:tab w:val="left" w:pos="1050"/>
        </w:tabs>
        <w:rPr>
          <w:rFonts w:ascii="Arial" w:hAnsi="Arial" w:cs="Arial"/>
          <w:sz w:val="60"/>
          <w:szCs w:val="60"/>
        </w:rPr>
      </w:pPr>
      <w:r>
        <w:rPr>
          <w:rFonts w:ascii="Arial" w:hAnsi="Arial" w:cs="Arial"/>
          <w:sz w:val="60"/>
          <w:szCs w:val="60"/>
        </w:rPr>
        <w:t>Water.</w:t>
      </w:r>
    </w:p>
    <w:p w14:paraId="0865803A" w14:textId="330C07A0" w:rsidR="00B669A9" w:rsidRDefault="00B669A9" w:rsidP="00B669A9">
      <w:pPr>
        <w:tabs>
          <w:tab w:val="left" w:pos="1050"/>
        </w:tabs>
        <w:rPr>
          <w:rFonts w:ascii="Arial" w:hAnsi="Arial" w:cs="Arial"/>
          <w:b/>
          <w:bCs/>
          <w:sz w:val="60"/>
          <w:szCs w:val="60"/>
        </w:rPr>
      </w:pPr>
      <w:r w:rsidRPr="00B669A9">
        <w:rPr>
          <w:rFonts w:ascii="Arial" w:hAnsi="Arial" w:cs="Arial"/>
          <w:b/>
          <w:bCs/>
          <w:sz w:val="60"/>
          <w:szCs w:val="60"/>
        </w:rPr>
        <w:t>Socio-economic:</w:t>
      </w:r>
    </w:p>
    <w:p w14:paraId="3053FBD9" w14:textId="386A2CDA" w:rsidR="00B568C9" w:rsidRPr="00B568C9" w:rsidRDefault="00B568C9" w:rsidP="0049726D">
      <w:pPr>
        <w:tabs>
          <w:tab w:val="left" w:pos="1050"/>
        </w:tabs>
        <w:rPr>
          <w:rFonts w:ascii="Arial" w:hAnsi="Arial" w:cs="Arial"/>
          <w:sz w:val="60"/>
          <w:szCs w:val="60"/>
        </w:rPr>
      </w:pPr>
      <w:r w:rsidRPr="00B568C9">
        <w:rPr>
          <w:rFonts w:ascii="Arial" w:hAnsi="Arial" w:cs="Arial"/>
          <w:sz w:val="60"/>
          <w:szCs w:val="60"/>
        </w:rPr>
        <w:t>A series of sustainable procurement supporting guides are available to help public sector organisations embed sustainability into their procurement processes.</w:t>
      </w:r>
    </w:p>
    <w:p w14:paraId="70190E33" w14:textId="32E34E79" w:rsidR="009374D5" w:rsidRPr="009374D5" w:rsidRDefault="00B568C9" w:rsidP="0049726D">
      <w:pPr>
        <w:pStyle w:val="ListParagraph"/>
        <w:numPr>
          <w:ilvl w:val="0"/>
          <w:numId w:val="37"/>
        </w:numPr>
        <w:tabs>
          <w:tab w:val="left" w:pos="1050"/>
        </w:tabs>
        <w:contextualSpacing w:val="0"/>
        <w:rPr>
          <w:rFonts w:ascii="Arial" w:hAnsi="Arial" w:cs="Arial"/>
          <w:sz w:val="60"/>
          <w:szCs w:val="60"/>
        </w:rPr>
      </w:pPr>
      <w:r>
        <w:rPr>
          <w:rFonts w:ascii="Arial" w:hAnsi="Arial" w:cs="Arial"/>
          <w:sz w:val="60"/>
          <w:szCs w:val="60"/>
        </w:rPr>
        <w:t>Employment, s</w:t>
      </w:r>
      <w:r w:rsidR="009374D5" w:rsidRPr="009374D5">
        <w:rPr>
          <w:rFonts w:ascii="Arial" w:hAnsi="Arial" w:cs="Arial"/>
          <w:sz w:val="60"/>
          <w:szCs w:val="60"/>
        </w:rPr>
        <w:t>kills and training</w:t>
      </w:r>
    </w:p>
    <w:p w14:paraId="0C42A41B" w14:textId="77777777" w:rsidR="009374D5" w:rsidRPr="009374D5" w:rsidRDefault="009374D5" w:rsidP="0049726D">
      <w:pPr>
        <w:pStyle w:val="ListParagraph"/>
        <w:numPr>
          <w:ilvl w:val="0"/>
          <w:numId w:val="37"/>
        </w:numPr>
        <w:tabs>
          <w:tab w:val="left" w:pos="1050"/>
        </w:tabs>
        <w:contextualSpacing w:val="0"/>
        <w:rPr>
          <w:rFonts w:ascii="Arial" w:hAnsi="Arial" w:cs="Arial"/>
          <w:sz w:val="60"/>
          <w:szCs w:val="60"/>
        </w:rPr>
      </w:pPr>
      <w:r w:rsidRPr="009374D5">
        <w:rPr>
          <w:rFonts w:ascii="Arial" w:hAnsi="Arial" w:cs="Arial"/>
          <w:sz w:val="60"/>
          <w:szCs w:val="60"/>
        </w:rPr>
        <w:t>SMEs, third sector, social enterprises</w:t>
      </w:r>
    </w:p>
    <w:p w14:paraId="739E50BC" w14:textId="77777777" w:rsidR="009374D5" w:rsidRPr="009374D5" w:rsidRDefault="009374D5" w:rsidP="0049726D">
      <w:pPr>
        <w:pStyle w:val="ListParagraph"/>
        <w:numPr>
          <w:ilvl w:val="0"/>
          <w:numId w:val="37"/>
        </w:numPr>
        <w:tabs>
          <w:tab w:val="left" w:pos="1050"/>
        </w:tabs>
        <w:contextualSpacing w:val="0"/>
        <w:rPr>
          <w:rFonts w:ascii="Arial" w:hAnsi="Arial" w:cs="Arial"/>
          <w:sz w:val="60"/>
          <w:szCs w:val="60"/>
        </w:rPr>
      </w:pPr>
      <w:r w:rsidRPr="009374D5">
        <w:rPr>
          <w:rFonts w:ascii="Arial" w:hAnsi="Arial" w:cs="Arial"/>
          <w:sz w:val="60"/>
          <w:szCs w:val="60"/>
        </w:rPr>
        <w:t>Communities</w:t>
      </w:r>
    </w:p>
    <w:p w14:paraId="1B8C2D97" w14:textId="77777777" w:rsidR="009374D5" w:rsidRPr="009374D5" w:rsidRDefault="009374D5" w:rsidP="0049726D">
      <w:pPr>
        <w:pStyle w:val="ListParagraph"/>
        <w:numPr>
          <w:ilvl w:val="0"/>
          <w:numId w:val="37"/>
        </w:numPr>
        <w:tabs>
          <w:tab w:val="left" w:pos="1050"/>
        </w:tabs>
        <w:contextualSpacing w:val="0"/>
        <w:rPr>
          <w:rFonts w:ascii="Arial" w:hAnsi="Arial" w:cs="Arial"/>
          <w:sz w:val="60"/>
          <w:szCs w:val="60"/>
        </w:rPr>
      </w:pPr>
      <w:r w:rsidRPr="009374D5">
        <w:rPr>
          <w:rFonts w:ascii="Arial" w:hAnsi="Arial" w:cs="Arial"/>
          <w:sz w:val="60"/>
          <w:szCs w:val="60"/>
        </w:rPr>
        <w:lastRenderedPageBreak/>
        <w:t>Equality</w:t>
      </w:r>
    </w:p>
    <w:p w14:paraId="6A5E3D21" w14:textId="6C0151ED" w:rsidR="009374D5" w:rsidRPr="004947CE" w:rsidRDefault="004947CE" w:rsidP="0049726D">
      <w:pPr>
        <w:pStyle w:val="ListParagraph"/>
        <w:numPr>
          <w:ilvl w:val="0"/>
          <w:numId w:val="37"/>
        </w:numPr>
        <w:tabs>
          <w:tab w:val="left" w:pos="1050"/>
        </w:tabs>
        <w:contextualSpacing w:val="0"/>
        <w:rPr>
          <w:rFonts w:ascii="Arial" w:hAnsi="Arial" w:cs="Arial"/>
          <w:sz w:val="60"/>
          <w:szCs w:val="60"/>
        </w:rPr>
      </w:pPr>
      <w:r w:rsidRPr="004947CE">
        <w:rPr>
          <w:rFonts w:ascii="Arial" w:hAnsi="Arial" w:cs="Arial"/>
          <w:sz w:val="60"/>
          <w:szCs w:val="60"/>
        </w:rPr>
        <w:t>F</w:t>
      </w:r>
      <w:r w:rsidR="009374D5" w:rsidRPr="004947CE">
        <w:rPr>
          <w:rFonts w:ascii="Arial" w:hAnsi="Arial" w:cs="Arial"/>
          <w:sz w:val="60"/>
          <w:szCs w:val="60"/>
        </w:rPr>
        <w:t>air work practices</w:t>
      </w:r>
    </w:p>
    <w:p w14:paraId="13D2C8CA" w14:textId="77777777" w:rsidR="0049726D" w:rsidRPr="0049726D" w:rsidRDefault="0049726D" w:rsidP="0049726D">
      <w:pPr>
        <w:pStyle w:val="ListParagraph"/>
        <w:numPr>
          <w:ilvl w:val="0"/>
          <w:numId w:val="37"/>
        </w:numPr>
        <w:tabs>
          <w:tab w:val="left" w:pos="1050"/>
        </w:tabs>
        <w:ind w:left="714" w:hanging="357"/>
        <w:contextualSpacing w:val="0"/>
        <w:rPr>
          <w:rFonts w:ascii="Arial" w:hAnsi="Arial" w:cs="Arial"/>
          <w:sz w:val="60"/>
          <w:szCs w:val="60"/>
        </w:rPr>
      </w:pPr>
      <w:r w:rsidRPr="0049726D">
        <w:rPr>
          <w:rFonts w:ascii="Arial" w:hAnsi="Arial" w:cs="Arial"/>
          <w:sz w:val="60"/>
          <w:szCs w:val="60"/>
        </w:rPr>
        <w:t>Fair and Ethical traded – Human rights, worker conditions &amp; conflict minerals</w:t>
      </w:r>
    </w:p>
    <w:p w14:paraId="186DBADD" w14:textId="77777777" w:rsidR="0049726D" w:rsidRPr="0049726D" w:rsidRDefault="0049726D" w:rsidP="0049726D">
      <w:pPr>
        <w:pStyle w:val="ListParagraph"/>
        <w:numPr>
          <w:ilvl w:val="0"/>
          <w:numId w:val="37"/>
        </w:numPr>
        <w:tabs>
          <w:tab w:val="left" w:pos="1050"/>
        </w:tabs>
        <w:ind w:left="714" w:hanging="357"/>
        <w:contextualSpacing w:val="0"/>
        <w:rPr>
          <w:rFonts w:ascii="Arial" w:hAnsi="Arial" w:cs="Arial"/>
          <w:sz w:val="60"/>
          <w:szCs w:val="60"/>
        </w:rPr>
      </w:pPr>
      <w:r w:rsidRPr="0049726D">
        <w:rPr>
          <w:rFonts w:ascii="Arial" w:hAnsi="Arial" w:cs="Arial"/>
          <w:sz w:val="60"/>
          <w:szCs w:val="60"/>
        </w:rPr>
        <w:t>Health and wellbeing</w:t>
      </w:r>
    </w:p>
    <w:p w14:paraId="44A65CB8" w14:textId="77777777" w:rsidR="0049726D" w:rsidRPr="0049726D" w:rsidRDefault="0049726D" w:rsidP="0049726D">
      <w:pPr>
        <w:pStyle w:val="ListParagraph"/>
        <w:numPr>
          <w:ilvl w:val="0"/>
          <w:numId w:val="37"/>
        </w:numPr>
        <w:tabs>
          <w:tab w:val="left" w:pos="1050"/>
        </w:tabs>
        <w:ind w:left="714" w:hanging="357"/>
        <w:contextualSpacing w:val="0"/>
        <w:rPr>
          <w:rFonts w:ascii="Arial" w:hAnsi="Arial" w:cs="Arial"/>
          <w:sz w:val="60"/>
          <w:szCs w:val="60"/>
        </w:rPr>
      </w:pPr>
      <w:r w:rsidRPr="0049726D">
        <w:rPr>
          <w:rFonts w:ascii="Arial" w:hAnsi="Arial" w:cs="Arial"/>
          <w:sz w:val="60"/>
          <w:szCs w:val="60"/>
        </w:rPr>
        <w:t>Security and crime</w:t>
      </w:r>
    </w:p>
    <w:p w14:paraId="7F12D919" w14:textId="77777777" w:rsidR="006E07AD" w:rsidRDefault="009374D5" w:rsidP="009374D5">
      <w:pPr>
        <w:tabs>
          <w:tab w:val="left" w:pos="1050"/>
        </w:tabs>
        <w:rPr>
          <w:rFonts w:ascii="Arial" w:hAnsi="Arial" w:cs="Arial"/>
          <w:b/>
          <w:bCs/>
          <w:sz w:val="60"/>
          <w:szCs w:val="60"/>
        </w:rPr>
      </w:pPr>
      <w:r w:rsidRPr="009374D5">
        <w:rPr>
          <w:rFonts w:ascii="Arial" w:hAnsi="Arial" w:cs="Arial"/>
          <w:b/>
          <w:bCs/>
          <w:sz w:val="60"/>
          <w:szCs w:val="60"/>
        </w:rPr>
        <w:t>Procuring for</w:t>
      </w:r>
      <w:r w:rsidR="00347736">
        <w:rPr>
          <w:rFonts w:ascii="Arial" w:hAnsi="Arial" w:cs="Arial"/>
          <w:b/>
          <w:bCs/>
          <w:sz w:val="60"/>
          <w:szCs w:val="60"/>
        </w:rPr>
        <w:t xml:space="preserve"> a Circular Economy: Category and Commodity Guid</w:t>
      </w:r>
      <w:r w:rsidR="006E07AD">
        <w:rPr>
          <w:rFonts w:ascii="Arial" w:hAnsi="Arial" w:cs="Arial"/>
          <w:b/>
          <w:bCs/>
          <w:sz w:val="60"/>
          <w:szCs w:val="60"/>
        </w:rPr>
        <w:t>ance.</w:t>
      </w:r>
    </w:p>
    <w:p w14:paraId="01B8B32C" w14:textId="77777777" w:rsidR="006E07AD" w:rsidRPr="006E07AD" w:rsidRDefault="006E07AD" w:rsidP="006E07AD">
      <w:pPr>
        <w:tabs>
          <w:tab w:val="left" w:pos="1050"/>
        </w:tabs>
        <w:rPr>
          <w:rFonts w:ascii="Arial" w:hAnsi="Arial" w:cs="Arial"/>
          <w:sz w:val="60"/>
          <w:szCs w:val="60"/>
        </w:rPr>
      </w:pPr>
      <w:r w:rsidRPr="006E07AD">
        <w:rPr>
          <w:rFonts w:ascii="Arial" w:hAnsi="Arial" w:cs="Arial"/>
          <w:sz w:val="60"/>
          <w:szCs w:val="60"/>
        </w:rPr>
        <w:t>Introduction:</w:t>
      </w:r>
    </w:p>
    <w:p w14:paraId="25BE4DBE" w14:textId="77777777" w:rsidR="006E07AD" w:rsidRPr="006E07AD" w:rsidRDefault="006E07AD" w:rsidP="006E07AD">
      <w:pPr>
        <w:tabs>
          <w:tab w:val="left" w:pos="1050"/>
        </w:tabs>
        <w:rPr>
          <w:rFonts w:ascii="Arial" w:hAnsi="Arial" w:cs="Arial"/>
          <w:sz w:val="60"/>
          <w:szCs w:val="60"/>
        </w:rPr>
      </w:pPr>
      <w:r w:rsidRPr="006E07AD">
        <w:rPr>
          <w:rFonts w:ascii="Arial" w:hAnsi="Arial" w:cs="Arial"/>
          <w:sz w:val="60"/>
          <w:szCs w:val="60"/>
        </w:rPr>
        <w:t xml:space="preserve">The guidance provides and introduction to clarifies: prioritised commodities and services that the public sector procures where </w:t>
      </w:r>
      <w:r w:rsidRPr="006E07AD">
        <w:rPr>
          <w:rFonts w:ascii="Arial" w:hAnsi="Arial" w:cs="Arial"/>
          <w:sz w:val="60"/>
          <w:szCs w:val="60"/>
        </w:rPr>
        <w:lastRenderedPageBreak/>
        <w:t xml:space="preserve">opportunities for circular economy outcomes potentially exist and the benefits to procurers and end users that are available; </w:t>
      </w:r>
    </w:p>
    <w:p w14:paraId="10B932B1" w14:textId="77777777" w:rsidR="006E07AD" w:rsidRPr="006E07AD" w:rsidRDefault="006E07AD" w:rsidP="006E07AD">
      <w:pPr>
        <w:tabs>
          <w:tab w:val="left" w:pos="1050"/>
        </w:tabs>
        <w:rPr>
          <w:rFonts w:ascii="Arial" w:hAnsi="Arial" w:cs="Arial"/>
          <w:sz w:val="60"/>
          <w:szCs w:val="60"/>
        </w:rPr>
      </w:pPr>
      <w:r w:rsidRPr="006E07AD">
        <w:rPr>
          <w:rFonts w:ascii="Arial" w:hAnsi="Arial" w:cs="Arial"/>
          <w:sz w:val="60"/>
          <w:szCs w:val="60"/>
        </w:rPr>
        <w:t>Category guidance:</w:t>
      </w:r>
    </w:p>
    <w:p w14:paraId="2A340EB1" w14:textId="77777777" w:rsidR="006E07AD" w:rsidRDefault="006E07AD" w:rsidP="006E07AD">
      <w:pPr>
        <w:tabs>
          <w:tab w:val="left" w:pos="1050"/>
        </w:tabs>
        <w:rPr>
          <w:rFonts w:ascii="Arial" w:hAnsi="Arial" w:cs="Arial"/>
          <w:sz w:val="60"/>
          <w:szCs w:val="60"/>
        </w:rPr>
      </w:pPr>
      <w:r w:rsidRPr="006E07AD">
        <w:rPr>
          <w:rFonts w:ascii="Arial" w:hAnsi="Arial" w:cs="Arial"/>
          <w:sz w:val="60"/>
          <w:szCs w:val="60"/>
        </w:rPr>
        <w:t>The main body of this Guide comprises: Practical guidance on embedding relevant requirements in public procurement specifications and other stages of the procurement cycle; examples of how contracting authorities have delivered the intended outcomes.</w:t>
      </w:r>
    </w:p>
    <w:p w14:paraId="2113F6E7" w14:textId="7DEA8D1A" w:rsidR="009D2073" w:rsidRPr="009D2073" w:rsidRDefault="009D2073" w:rsidP="006E07AD">
      <w:pPr>
        <w:tabs>
          <w:tab w:val="left" w:pos="1050"/>
        </w:tabs>
        <w:rPr>
          <w:rFonts w:ascii="Arial" w:hAnsi="Arial" w:cs="Arial"/>
          <w:b/>
          <w:bCs/>
          <w:sz w:val="60"/>
          <w:szCs w:val="60"/>
        </w:rPr>
      </w:pPr>
      <w:r w:rsidRPr="009D2073">
        <w:rPr>
          <w:rFonts w:ascii="Arial" w:hAnsi="Arial" w:cs="Arial"/>
          <w:b/>
          <w:bCs/>
          <w:sz w:val="60"/>
          <w:szCs w:val="60"/>
        </w:rPr>
        <w:t>Procuring for: Resource Efficient Construction Projects:</w:t>
      </w:r>
    </w:p>
    <w:p w14:paraId="5C252BFE" w14:textId="572387CB" w:rsidR="009D2073" w:rsidRDefault="00B15B4C" w:rsidP="009D2073">
      <w:pPr>
        <w:tabs>
          <w:tab w:val="left" w:pos="1050"/>
        </w:tabs>
        <w:rPr>
          <w:rFonts w:ascii="Arial" w:hAnsi="Arial" w:cs="Arial"/>
          <w:sz w:val="60"/>
          <w:szCs w:val="60"/>
        </w:rPr>
      </w:pPr>
      <w:r w:rsidRPr="00B15B4C">
        <w:rPr>
          <w:rFonts w:ascii="Arial" w:hAnsi="Arial" w:cs="Arial"/>
          <w:sz w:val="60"/>
          <w:szCs w:val="60"/>
        </w:rPr>
        <w:lastRenderedPageBreak/>
        <w:t>This guide aims to help Public and Private Clients and Contractors: Enhance high quality re-use, recycling and avoidance of waste to landfill including through ‘Designing out Waste’ and implementing Site Waste Management (SWMP); Reduce the costs of materials and waste, through a whole life costing approach; Enhance the application of circular economy outcomes.</w:t>
      </w:r>
    </w:p>
    <w:p w14:paraId="041A59BC" w14:textId="77777777" w:rsidR="00F804B7" w:rsidRDefault="00F804B7" w:rsidP="00F02888">
      <w:pPr>
        <w:pStyle w:val="ListParagraph"/>
        <w:numPr>
          <w:ilvl w:val="1"/>
          <w:numId w:val="44"/>
        </w:numPr>
        <w:autoSpaceDE w:val="0"/>
        <w:autoSpaceDN w:val="0"/>
        <w:adjustRightInd w:val="0"/>
        <w:spacing w:after="4" w:line="312" w:lineRule="auto"/>
        <w:rPr>
          <w:rFonts w:ascii="Arial" w:hAnsi="Arial" w:cs="Arial"/>
          <w:sz w:val="60"/>
          <w:szCs w:val="60"/>
        </w:rPr>
        <w:sectPr w:rsidR="00F804B7" w:rsidSect="00DC7888">
          <w:pgSz w:w="12240" w:h="15840"/>
          <w:pgMar w:top="1440" w:right="1440" w:bottom="1440" w:left="1440" w:header="720" w:footer="720" w:gutter="0"/>
          <w:cols w:space="720"/>
          <w:noEndnote/>
        </w:sectPr>
      </w:pPr>
    </w:p>
    <w:p w14:paraId="464B75F9" w14:textId="77777777" w:rsidR="009D2073" w:rsidRDefault="009D2073" w:rsidP="00F804B7">
      <w:pPr>
        <w:pStyle w:val="ListParagraph"/>
        <w:numPr>
          <w:ilvl w:val="1"/>
          <w:numId w:val="48"/>
        </w:numPr>
        <w:autoSpaceDE w:val="0"/>
        <w:autoSpaceDN w:val="0"/>
        <w:adjustRightInd w:val="0"/>
        <w:spacing w:after="4" w:line="312" w:lineRule="auto"/>
        <w:rPr>
          <w:rFonts w:ascii="Arial" w:hAnsi="Arial" w:cs="Arial"/>
          <w:sz w:val="60"/>
          <w:szCs w:val="60"/>
        </w:rPr>
      </w:pPr>
    </w:p>
    <w:p w14:paraId="32574BE3" w14:textId="5DB41E5C" w:rsidR="002E5385" w:rsidRPr="00C31D28" w:rsidRDefault="00B70F34" w:rsidP="002E5385">
      <w:pPr>
        <w:rPr>
          <w:rFonts w:ascii="Arial" w:hAnsi="Arial" w:cs="Arial"/>
          <w:b/>
          <w:bCs/>
          <w:sz w:val="60"/>
          <w:szCs w:val="60"/>
        </w:rPr>
      </w:pPr>
      <w:r w:rsidRPr="00C31D28">
        <w:rPr>
          <w:rFonts w:ascii="Arial" w:hAnsi="Arial" w:cs="Arial"/>
          <w:b/>
          <w:bCs/>
          <w:sz w:val="60"/>
          <w:szCs w:val="60"/>
        </w:rPr>
        <w:t>STANDARDS AND LABELS.</w:t>
      </w:r>
    </w:p>
    <w:p w14:paraId="54B704A7" w14:textId="3C90BE1E" w:rsidR="00C31D28" w:rsidRPr="00C31D28" w:rsidRDefault="00CA3F40" w:rsidP="00C31D28">
      <w:pPr>
        <w:rPr>
          <w:rFonts w:ascii="Arial" w:hAnsi="Arial" w:cs="Arial"/>
          <w:sz w:val="60"/>
          <w:szCs w:val="60"/>
        </w:rPr>
      </w:pPr>
      <w:r>
        <w:rPr>
          <w:rFonts w:ascii="Arial" w:hAnsi="Arial" w:cs="Arial"/>
          <w:sz w:val="60"/>
          <w:szCs w:val="60"/>
        </w:rPr>
        <w:t xml:space="preserve">Specification: </w:t>
      </w:r>
      <w:r w:rsidR="00C31D28" w:rsidRPr="00C31D28">
        <w:rPr>
          <w:rFonts w:ascii="Arial" w:hAnsi="Arial" w:cs="Arial"/>
          <w:sz w:val="60"/>
          <w:szCs w:val="60"/>
        </w:rPr>
        <w:t>The Use of Standards/Labels</w:t>
      </w:r>
      <w:r w:rsidR="008C761F">
        <w:rPr>
          <w:rFonts w:ascii="Arial" w:hAnsi="Arial" w:cs="Arial"/>
          <w:sz w:val="60"/>
          <w:szCs w:val="60"/>
        </w:rPr>
        <w:t>.</w:t>
      </w:r>
    </w:p>
    <w:p w14:paraId="69960D7F" w14:textId="77777777" w:rsidR="008C761F" w:rsidRDefault="008C761F" w:rsidP="007118E5">
      <w:pPr>
        <w:rPr>
          <w:rFonts w:ascii="Arial" w:hAnsi="Arial" w:cs="Arial"/>
          <w:sz w:val="60"/>
          <w:szCs w:val="60"/>
        </w:rPr>
      </w:pPr>
      <w:r w:rsidRPr="008C761F">
        <w:rPr>
          <w:rFonts w:ascii="Arial" w:hAnsi="Arial" w:cs="Arial"/>
          <w:sz w:val="60"/>
          <w:szCs w:val="60"/>
        </w:rPr>
        <w:t xml:space="preserve">A range of sustainability standards exist which may include criteria that relate to products or services environmental or social risks and opportunities. </w:t>
      </w:r>
    </w:p>
    <w:p w14:paraId="057A57E4" w14:textId="5E407359" w:rsidR="007118E5" w:rsidRPr="007118E5" w:rsidRDefault="007118E5" w:rsidP="007118E5">
      <w:pPr>
        <w:rPr>
          <w:rFonts w:ascii="Arial" w:hAnsi="Arial" w:cs="Arial"/>
          <w:sz w:val="60"/>
          <w:szCs w:val="60"/>
        </w:rPr>
      </w:pPr>
      <w:r w:rsidRPr="007118E5">
        <w:rPr>
          <w:rFonts w:ascii="Arial" w:hAnsi="Arial" w:cs="Arial"/>
          <w:b/>
          <w:bCs/>
          <w:sz w:val="60"/>
          <w:szCs w:val="60"/>
        </w:rPr>
        <w:t xml:space="preserve">Guidance: </w:t>
      </w:r>
      <w:r w:rsidRPr="007118E5">
        <w:rPr>
          <w:rFonts w:ascii="Arial" w:hAnsi="Arial" w:cs="Arial"/>
          <w:sz w:val="60"/>
          <w:szCs w:val="60"/>
        </w:rPr>
        <w:t xml:space="preserve">it is important to understand the evidence base underpinning these labels, ensuring they are independently verified for example. The Climate and Energy guidance within the Sustainable Procurement Tools </w:t>
      </w:r>
      <w:r w:rsidRPr="007118E5">
        <w:rPr>
          <w:rFonts w:ascii="Arial" w:hAnsi="Arial" w:cs="Arial"/>
          <w:sz w:val="60"/>
          <w:szCs w:val="60"/>
        </w:rPr>
        <w:lastRenderedPageBreak/>
        <w:t>portal includes reference to the relevant use of standards and labels.</w:t>
      </w:r>
    </w:p>
    <w:p w14:paraId="3A55BCE2" w14:textId="418A7269" w:rsidR="00521EA3" w:rsidRDefault="00521EA3" w:rsidP="007118E5">
      <w:pPr>
        <w:rPr>
          <w:rFonts w:ascii="Arial" w:hAnsi="Arial" w:cs="Arial"/>
          <w:sz w:val="60"/>
          <w:szCs w:val="60"/>
        </w:rPr>
      </w:pPr>
    </w:p>
    <w:p w14:paraId="7ECFC1A3" w14:textId="77777777" w:rsidR="000E150B" w:rsidRDefault="000E150B" w:rsidP="00521EA3">
      <w:pPr>
        <w:rPr>
          <w:rFonts w:ascii="Arial" w:hAnsi="Arial" w:cs="Arial"/>
          <w:b/>
          <w:bCs/>
          <w:sz w:val="60"/>
          <w:szCs w:val="60"/>
        </w:rPr>
        <w:sectPr w:rsidR="000E150B" w:rsidSect="00DC7888">
          <w:pgSz w:w="12240" w:h="15840"/>
          <w:pgMar w:top="1440" w:right="1440" w:bottom="1440" w:left="1440" w:header="720" w:footer="720" w:gutter="0"/>
          <w:cols w:space="720"/>
          <w:noEndnote/>
        </w:sectPr>
      </w:pPr>
    </w:p>
    <w:p w14:paraId="033568C6" w14:textId="6AA6CE66" w:rsidR="00521EA3" w:rsidRPr="00EE390C" w:rsidRDefault="00EE390C" w:rsidP="000E150B">
      <w:pPr>
        <w:pStyle w:val="ListParagraph"/>
        <w:numPr>
          <w:ilvl w:val="1"/>
          <w:numId w:val="48"/>
        </w:numPr>
        <w:autoSpaceDE w:val="0"/>
        <w:autoSpaceDN w:val="0"/>
        <w:adjustRightInd w:val="0"/>
        <w:spacing w:after="4" w:line="312" w:lineRule="auto"/>
        <w:rPr>
          <w:rFonts w:ascii="Arial" w:hAnsi="Arial" w:cs="Arial"/>
          <w:b/>
          <w:bCs/>
          <w:sz w:val="60"/>
          <w:szCs w:val="60"/>
        </w:rPr>
      </w:pPr>
      <w:r w:rsidRPr="00EE390C">
        <w:rPr>
          <w:rFonts w:ascii="Arial" w:hAnsi="Arial" w:cs="Arial"/>
          <w:b/>
          <w:bCs/>
          <w:sz w:val="60"/>
          <w:szCs w:val="60"/>
        </w:rPr>
        <w:lastRenderedPageBreak/>
        <w:t>The Flexible Framework.</w:t>
      </w:r>
    </w:p>
    <w:p w14:paraId="3B91A08A" w14:textId="2D55D6F4" w:rsidR="00EE390C" w:rsidRDefault="00EE390C" w:rsidP="00521EA3">
      <w:pPr>
        <w:rPr>
          <w:rFonts w:ascii="Arial" w:hAnsi="Arial" w:cs="Arial"/>
          <w:sz w:val="60"/>
          <w:szCs w:val="60"/>
        </w:rPr>
      </w:pPr>
      <w:r w:rsidRPr="00EE390C">
        <w:rPr>
          <w:rFonts w:ascii="Arial" w:hAnsi="Arial" w:cs="Arial"/>
          <w:sz w:val="60"/>
          <w:szCs w:val="60"/>
        </w:rPr>
        <w:t xml:space="preserve">The Flexible Framework is a further Tool to support the implementation of the Sustainable Procurement Duty. This focuses on a route map to help embed sustainable procurement into a public sector organisation’s capability, policy and strategy, process, stakeholder engagement and monitoring and reporting process. While it is not prescriptive, it suggests improvement plans with 5 Levels of achievement. This enables </w:t>
      </w:r>
      <w:r w:rsidRPr="00EE390C">
        <w:rPr>
          <w:rFonts w:ascii="Arial" w:hAnsi="Arial" w:cs="Arial"/>
          <w:sz w:val="60"/>
          <w:szCs w:val="60"/>
        </w:rPr>
        <w:lastRenderedPageBreak/>
        <w:t>organisations to embed good procurement practice.</w:t>
      </w:r>
    </w:p>
    <w:p w14:paraId="5973CDF1" w14:textId="77777777" w:rsidR="00EE390C" w:rsidRDefault="00EE390C" w:rsidP="00521EA3">
      <w:pPr>
        <w:rPr>
          <w:rFonts w:ascii="Arial" w:hAnsi="Arial" w:cs="Arial"/>
          <w:sz w:val="60"/>
          <w:szCs w:val="60"/>
        </w:rPr>
        <w:sectPr w:rsidR="00EE390C" w:rsidSect="00DC7888">
          <w:pgSz w:w="12240" w:h="15840"/>
          <w:pgMar w:top="1440" w:right="1440" w:bottom="1440" w:left="1440" w:header="720" w:footer="720" w:gutter="0"/>
          <w:cols w:space="720"/>
          <w:noEndnote/>
        </w:sectPr>
      </w:pPr>
      <w:r w:rsidRPr="00EE390C">
        <w:rPr>
          <w:rFonts w:ascii="Arial" w:hAnsi="Arial" w:cs="Arial"/>
          <w:sz w:val="60"/>
          <w:szCs w:val="60"/>
        </w:rPr>
        <w:t>‘SUSTAINABLE PROCUREMENT IS GOOD PROCUREMENT’</w:t>
      </w:r>
      <w:r>
        <w:rPr>
          <w:rFonts w:ascii="Arial" w:hAnsi="Arial" w:cs="Arial"/>
          <w:sz w:val="60"/>
          <w:szCs w:val="60"/>
        </w:rPr>
        <w:t>.</w:t>
      </w:r>
    </w:p>
    <w:p w14:paraId="07A1EE72" w14:textId="77777777" w:rsidR="00DD5A44" w:rsidRPr="00DD5A44" w:rsidRDefault="00DD5A44" w:rsidP="00F02888">
      <w:pPr>
        <w:pStyle w:val="ListParagraph"/>
        <w:numPr>
          <w:ilvl w:val="0"/>
          <w:numId w:val="44"/>
        </w:numPr>
        <w:autoSpaceDE w:val="0"/>
        <w:autoSpaceDN w:val="0"/>
        <w:adjustRightInd w:val="0"/>
        <w:spacing w:after="4" w:line="312" w:lineRule="auto"/>
        <w:rPr>
          <w:rFonts w:ascii="Arial" w:hAnsi="Arial" w:cs="Arial"/>
          <w:vanish/>
          <w:sz w:val="60"/>
          <w:szCs w:val="60"/>
        </w:rPr>
      </w:pPr>
    </w:p>
    <w:p w14:paraId="4FE73CDF" w14:textId="66167C0D" w:rsidR="00EE390C" w:rsidRDefault="00EE390C" w:rsidP="00025663">
      <w:pPr>
        <w:pStyle w:val="ListParagraph"/>
        <w:numPr>
          <w:ilvl w:val="1"/>
          <w:numId w:val="48"/>
        </w:numPr>
        <w:autoSpaceDE w:val="0"/>
        <w:autoSpaceDN w:val="0"/>
        <w:adjustRightInd w:val="0"/>
        <w:spacing w:after="4" w:line="312" w:lineRule="auto"/>
        <w:rPr>
          <w:rFonts w:ascii="Arial" w:hAnsi="Arial" w:cs="Arial"/>
          <w:sz w:val="60"/>
          <w:szCs w:val="60"/>
        </w:rPr>
      </w:pPr>
    </w:p>
    <w:p w14:paraId="26F597DE" w14:textId="58685584" w:rsidR="00381332" w:rsidRDefault="00381332" w:rsidP="00521EA3">
      <w:pPr>
        <w:rPr>
          <w:rFonts w:ascii="Arial" w:hAnsi="Arial" w:cs="Arial"/>
          <w:b/>
          <w:bCs/>
          <w:sz w:val="60"/>
          <w:szCs w:val="60"/>
        </w:rPr>
      </w:pPr>
      <w:r w:rsidRPr="00381332">
        <w:rPr>
          <w:rFonts w:ascii="Arial" w:hAnsi="Arial" w:cs="Arial"/>
          <w:b/>
          <w:bCs/>
          <w:sz w:val="60"/>
          <w:szCs w:val="60"/>
        </w:rPr>
        <w:t>Taking Stock…</w:t>
      </w:r>
    </w:p>
    <w:p w14:paraId="2B9160A8" w14:textId="76A817F9" w:rsidR="00381332" w:rsidRDefault="005C17F6" w:rsidP="00521EA3">
      <w:pPr>
        <w:rPr>
          <w:rFonts w:ascii="Arial" w:hAnsi="Arial" w:cs="Arial"/>
          <w:sz w:val="60"/>
          <w:szCs w:val="60"/>
        </w:rPr>
      </w:pPr>
      <w:r w:rsidRPr="005C17F6">
        <w:rPr>
          <w:rFonts w:ascii="Arial" w:hAnsi="Arial" w:cs="Arial"/>
          <w:sz w:val="60"/>
          <w:szCs w:val="60"/>
        </w:rPr>
        <w:t>This short section has considered:</w:t>
      </w:r>
    </w:p>
    <w:p w14:paraId="5E6AD959" w14:textId="6346716B" w:rsidR="005C17F6" w:rsidRDefault="005C17F6" w:rsidP="00521EA3">
      <w:pPr>
        <w:rPr>
          <w:rFonts w:ascii="Arial" w:hAnsi="Arial" w:cs="Arial"/>
          <w:sz w:val="60"/>
          <w:szCs w:val="60"/>
        </w:rPr>
      </w:pPr>
      <w:r>
        <w:rPr>
          <w:rFonts w:ascii="Arial" w:hAnsi="Arial" w:cs="Arial"/>
          <w:sz w:val="60"/>
          <w:szCs w:val="60"/>
        </w:rPr>
        <w:t>Tools and guidance:</w:t>
      </w:r>
    </w:p>
    <w:p w14:paraId="212D9A28" w14:textId="6712EF10" w:rsidR="005C17F6" w:rsidRDefault="005C17F6" w:rsidP="005C17F6">
      <w:pPr>
        <w:rPr>
          <w:rFonts w:ascii="Arial" w:hAnsi="Arial" w:cs="Arial"/>
          <w:sz w:val="60"/>
          <w:szCs w:val="60"/>
        </w:rPr>
      </w:pPr>
      <w:r w:rsidRPr="005C17F6">
        <w:rPr>
          <w:rFonts w:ascii="Arial" w:hAnsi="Arial" w:cs="Arial"/>
          <w:sz w:val="60"/>
          <w:szCs w:val="60"/>
        </w:rPr>
        <w:t>Within the sustainable procurement tools portal are a range of Tools, guidance case studies to help those who influence procurement</w:t>
      </w:r>
      <w:r>
        <w:rPr>
          <w:rFonts w:ascii="Arial" w:hAnsi="Arial" w:cs="Arial"/>
          <w:sz w:val="60"/>
          <w:szCs w:val="60"/>
        </w:rPr>
        <w:t>.</w:t>
      </w:r>
    </w:p>
    <w:p w14:paraId="6D48F79A" w14:textId="6112297D" w:rsidR="005C17F6" w:rsidRDefault="005C17F6" w:rsidP="005C17F6">
      <w:pPr>
        <w:rPr>
          <w:rFonts w:ascii="Arial" w:hAnsi="Arial" w:cs="Arial"/>
          <w:sz w:val="60"/>
          <w:szCs w:val="60"/>
        </w:rPr>
      </w:pPr>
      <w:r>
        <w:rPr>
          <w:rFonts w:ascii="Arial" w:hAnsi="Arial" w:cs="Arial"/>
          <w:sz w:val="60"/>
          <w:szCs w:val="60"/>
        </w:rPr>
        <w:t>Additional guidance:</w:t>
      </w:r>
    </w:p>
    <w:p w14:paraId="01A06272" w14:textId="77777777" w:rsidR="008A26B0" w:rsidRPr="008A26B0" w:rsidRDefault="008A26B0" w:rsidP="008A26B0">
      <w:pPr>
        <w:rPr>
          <w:rFonts w:ascii="Arial" w:hAnsi="Arial" w:cs="Arial"/>
          <w:sz w:val="60"/>
          <w:szCs w:val="60"/>
        </w:rPr>
      </w:pPr>
      <w:r w:rsidRPr="008A26B0">
        <w:rPr>
          <w:rFonts w:ascii="Arial" w:hAnsi="Arial" w:cs="Arial"/>
          <w:sz w:val="60"/>
          <w:szCs w:val="60"/>
        </w:rPr>
        <w:t xml:space="preserve">Other guidance helps support the transition to a Circular Economy. </w:t>
      </w:r>
    </w:p>
    <w:p w14:paraId="5ED27CCA" w14:textId="3AE25CCD" w:rsidR="005C17F6" w:rsidRDefault="008A26B0" w:rsidP="005C17F6">
      <w:pPr>
        <w:rPr>
          <w:rFonts w:ascii="Arial" w:hAnsi="Arial" w:cs="Arial"/>
          <w:sz w:val="60"/>
          <w:szCs w:val="60"/>
        </w:rPr>
      </w:pPr>
      <w:r>
        <w:rPr>
          <w:rFonts w:ascii="Arial" w:hAnsi="Arial" w:cs="Arial"/>
          <w:sz w:val="60"/>
          <w:szCs w:val="60"/>
        </w:rPr>
        <w:t>Standards and labels:</w:t>
      </w:r>
    </w:p>
    <w:p w14:paraId="579CA483" w14:textId="77777777" w:rsidR="008A26B0" w:rsidRPr="008A26B0" w:rsidRDefault="008A26B0" w:rsidP="008A26B0">
      <w:pPr>
        <w:rPr>
          <w:rFonts w:ascii="Arial" w:hAnsi="Arial" w:cs="Arial"/>
          <w:sz w:val="60"/>
          <w:szCs w:val="60"/>
        </w:rPr>
      </w:pPr>
      <w:r w:rsidRPr="008A26B0">
        <w:rPr>
          <w:rFonts w:ascii="Arial" w:hAnsi="Arial" w:cs="Arial"/>
          <w:sz w:val="60"/>
          <w:szCs w:val="60"/>
        </w:rPr>
        <w:t xml:space="preserve">Sustainability standards or labels may help embed requirements, but </w:t>
      </w:r>
      <w:r w:rsidRPr="008A26B0">
        <w:rPr>
          <w:rFonts w:ascii="Arial" w:hAnsi="Arial" w:cs="Arial"/>
          <w:sz w:val="60"/>
          <w:szCs w:val="60"/>
        </w:rPr>
        <w:lastRenderedPageBreak/>
        <w:t>they should be independently verified.</w:t>
      </w:r>
    </w:p>
    <w:p w14:paraId="6C175913" w14:textId="77777777" w:rsidR="008A26B0" w:rsidRPr="005C17F6" w:rsidRDefault="008A26B0" w:rsidP="005C17F6">
      <w:pPr>
        <w:rPr>
          <w:rFonts w:ascii="Arial" w:hAnsi="Arial" w:cs="Arial"/>
          <w:sz w:val="60"/>
          <w:szCs w:val="60"/>
        </w:rPr>
      </w:pPr>
    </w:p>
    <w:p w14:paraId="0509FB76" w14:textId="77777777" w:rsidR="005C17F6" w:rsidRPr="005C17F6" w:rsidRDefault="005C17F6" w:rsidP="00521EA3">
      <w:pPr>
        <w:rPr>
          <w:rFonts w:ascii="Arial" w:hAnsi="Arial" w:cs="Arial"/>
          <w:sz w:val="60"/>
          <w:szCs w:val="60"/>
        </w:rPr>
      </w:pPr>
    </w:p>
    <w:p w14:paraId="627DCF45" w14:textId="77777777" w:rsidR="00381332" w:rsidRDefault="00381332" w:rsidP="00521EA3">
      <w:pPr>
        <w:rPr>
          <w:rFonts w:ascii="Arial" w:hAnsi="Arial" w:cs="Arial"/>
          <w:b/>
          <w:bCs/>
          <w:sz w:val="60"/>
          <w:szCs w:val="60"/>
        </w:rPr>
      </w:pPr>
    </w:p>
    <w:p w14:paraId="10C5CE5D" w14:textId="77777777" w:rsidR="00381332" w:rsidRDefault="00381332" w:rsidP="00521EA3">
      <w:pPr>
        <w:rPr>
          <w:rFonts w:ascii="Arial" w:hAnsi="Arial" w:cs="Arial"/>
          <w:b/>
          <w:bCs/>
          <w:sz w:val="60"/>
          <w:szCs w:val="60"/>
        </w:rPr>
      </w:pPr>
    </w:p>
    <w:p w14:paraId="4E551145" w14:textId="77777777" w:rsidR="00381332" w:rsidRDefault="00381332" w:rsidP="00521EA3">
      <w:pPr>
        <w:rPr>
          <w:rFonts w:ascii="Arial" w:hAnsi="Arial" w:cs="Arial"/>
          <w:b/>
          <w:bCs/>
          <w:sz w:val="60"/>
          <w:szCs w:val="60"/>
        </w:rPr>
      </w:pPr>
    </w:p>
    <w:p w14:paraId="6BC401A0" w14:textId="77777777" w:rsidR="00232923" w:rsidRDefault="00232923" w:rsidP="00521EA3">
      <w:pPr>
        <w:rPr>
          <w:rFonts w:ascii="Arial" w:hAnsi="Arial" w:cs="Arial"/>
          <w:b/>
          <w:bCs/>
          <w:sz w:val="60"/>
          <w:szCs w:val="60"/>
        </w:rPr>
        <w:sectPr w:rsidR="00232923" w:rsidSect="00DC7888">
          <w:pgSz w:w="12240" w:h="15840"/>
          <w:pgMar w:top="1440" w:right="1440" w:bottom="1440" w:left="1440" w:header="720" w:footer="720" w:gutter="0"/>
          <w:cols w:space="720"/>
          <w:noEndnote/>
        </w:sectPr>
      </w:pPr>
    </w:p>
    <w:p w14:paraId="3970BFAC" w14:textId="77777777" w:rsidR="00232923" w:rsidRPr="00232923" w:rsidRDefault="00232923" w:rsidP="00232923">
      <w:pPr>
        <w:pStyle w:val="ListParagraph"/>
        <w:numPr>
          <w:ilvl w:val="0"/>
          <w:numId w:val="48"/>
        </w:numPr>
        <w:autoSpaceDE w:val="0"/>
        <w:autoSpaceDN w:val="0"/>
        <w:adjustRightInd w:val="0"/>
        <w:spacing w:after="4" w:line="312" w:lineRule="auto"/>
        <w:rPr>
          <w:rFonts w:ascii="Arial" w:hAnsi="Arial" w:cs="Arial"/>
          <w:b/>
          <w:bCs/>
          <w:vanish/>
          <w:sz w:val="60"/>
          <w:szCs w:val="60"/>
        </w:rPr>
      </w:pPr>
    </w:p>
    <w:p w14:paraId="4601DF59" w14:textId="4CE2F228" w:rsidR="00DD5A44" w:rsidRPr="00BF4DF1" w:rsidRDefault="00BF4DF1" w:rsidP="00232923">
      <w:pPr>
        <w:pStyle w:val="ListParagraph"/>
        <w:numPr>
          <w:ilvl w:val="1"/>
          <w:numId w:val="48"/>
        </w:numPr>
        <w:autoSpaceDE w:val="0"/>
        <w:autoSpaceDN w:val="0"/>
        <w:adjustRightInd w:val="0"/>
        <w:spacing w:after="4" w:line="312" w:lineRule="auto"/>
        <w:rPr>
          <w:rFonts w:ascii="Arial" w:hAnsi="Arial" w:cs="Arial"/>
          <w:b/>
          <w:bCs/>
          <w:sz w:val="60"/>
          <w:szCs w:val="60"/>
        </w:rPr>
      </w:pPr>
      <w:r w:rsidRPr="00BF4DF1">
        <w:rPr>
          <w:rFonts w:ascii="Arial" w:hAnsi="Arial" w:cs="Arial"/>
          <w:b/>
          <w:bCs/>
          <w:sz w:val="60"/>
          <w:szCs w:val="60"/>
        </w:rPr>
        <w:t>EXAMPLES.</w:t>
      </w:r>
    </w:p>
    <w:p w14:paraId="3D33E944" w14:textId="77777777" w:rsidR="008F711C" w:rsidRDefault="008F711C" w:rsidP="00521EA3">
      <w:pPr>
        <w:rPr>
          <w:rFonts w:ascii="Arial" w:hAnsi="Arial" w:cs="Arial"/>
          <w:sz w:val="60"/>
          <w:szCs w:val="60"/>
        </w:rPr>
        <w:sectPr w:rsidR="008F711C" w:rsidSect="00DC7888">
          <w:pgSz w:w="12240" w:h="15840"/>
          <w:pgMar w:top="1440" w:right="1440" w:bottom="1440" w:left="1440" w:header="720" w:footer="720" w:gutter="0"/>
          <w:cols w:space="720"/>
          <w:noEndnote/>
        </w:sectPr>
      </w:pPr>
      <w:r w:rsidRPr="008F711C">
        <w:rPr>
          <w:rFonts w:ascii="Arial" w:hAnsi="Arial" w:cs="Arial"/>
          <w:sz w:val="60"/>
          <w:szCs w:val="60"/>
        </w:rPr>
        <w:t>Embedding and delivering Sustainable Procurement</w:t>
      </w:r>
      <w:r>
        <w:rPr>
          <w:rFonts w:ascii="Arial" w:hAnsi="Arial" w:cs="Arial"/>
          <w:sz w:val="60"/>
          <w:szCs w:val="60"/>
        </w:rPr>
        <w:t>.</w:t>
      </w:r>
    </w:p>
    <w:p w14:paraId="2F1CD046" w14:textId="0196793B" w:rsidR="00BF4DF1" w:rsidRDefault="00BF4DF1" w:rsidP="00BE5CE8">
      <w:pPr>
        <w:pStyle w:val="ListParagraph"/>
        <w:numPr>
          <w:ilvl w:val="1"/>
          <w:numId w:val="48"/>
        </w:numPr>
        <w:autoSpaceDE w:val="0"/>
        <w:autoSpaceDN w:val="0"/>
        <w:adjustRightInd w:val="0"/>
        <w:spacing w:after="4" w:line="312" w:lineRule="auto"/>
        <w:rPr>
          <w:rFonts w:ascii="Arial" w:hAnsi="Arial" w:cs="Arial"/>
          <w:sz w:val="60"/>
          <w:szCs w:val="60"/>
        </w:rPr>
      </w:pPr>
    </w:p>
    <w:p w14:paraId="1C395668" w14:textId="77777777" w:rsidR="00D85B34" w:rsidRDefault="00D85B34" w:rsidP="00521EA3">
      <w:pPr>
        <w:rPr>
          <w:rFonts w:ascii="Arial" w:hAnsi="Arial" w:cs="Arial"/>
          <w:b/>
          <w:bCs/>
          <w:sz w:val="60"/>
          <w:szCs w:val="60"/>
        </w:rPr>
      </w:pPr>
      <w:r w:rsidRPr="00D85B34">
        <w:rPr>
          <w:rFonts w:ascii="Arial" w:hAnsi="Arial" w:cs="Arial"/>
          <w:b/>
          <w:bCs/>
          <w:sz w:val="60"/>
          <w:szCs w:val="60"/>
        </w:rPr>
        <w:t>SUSTAINABLE PROCUREMENT EXAMPLES</w:t>
      </w:r>
      <w:r>
        <w:rPr>
          <w:rFonts w:ascii="Arial" w:hAnsi="Arial" w:cs="Arial"/>
          <w:b/>
          <w:bCs/>
          <w:sz w:val="60"/>
          <w:szCs w:val="60"/>
        </w:rPr>
        <w:t>.</w:t>
      </w:r>
    </w:p>
    <w:p w14:paraId="250F7126" w14:textId="77777777" w:rsidR="00D85B34" w:rsidRDefault="00D85B34" w:rsidP="00521EA3">
      <w:pPr>
        <w:rPr>
          <w:rFonts w:ascii="Arial" w:hAnsi="Arial" w:cs="Arial"/>
          <w:sz w:val="60"/>
          <w:szCs w:val="60"/>
        </w:rPr>
      </w:pPr>
      <w:r w:rsidRPr="00D85B34">
        <w:rPr>
          <w:rFonts w:ascii="Arial" w:hAnsi="Arial" w:cs="Arial"/>
          <w:sz w:val="60"/>
          <w:szCs w:val="60"/>
        </w:rPr>
        <w:t>A few examples of sustainable procurement by Scottish public bodies are described here.</w:t>
      </w:r>
    </w:p>
    <w:p w14:paraId="0D3700B6" w14:textId="77777777" w:rsidR="00E6226C" w:rsidRDefault="00E6226C" w:rsidP="00521EA3">
      <w:pPr>
        <w:rPr>
          <w:rFonts w:ascii="Arial" w:hAnsi="Arial" w:cs="Arial"/>
          <w:sz w:val="60"/>
          <w:szCs w:val="60"/>
        </w:rPr>
        <w:sectPr w:rsidR="00E6226C" w:rsidSect="00DC7888">
          <w:pgSz w:w="12240" w:h="15840"/>
          <w:pgMar w:top="1440" w:right="1440" w:bottom="1440" w:left="1440" w:header="720" w:footer="720" w:gutter="0"/>
          <w:cols w:space="720"/>
          <w:noEndnote/>
        </w:sectPr>
      </w:pPr>
      <w:r w:rsidRPr="00E6226C">
        <w:rPr>
          <w:rFonts w:ascii="Arial" w:hAnsi="Arial" w:cs="Arial"/>
          <w:sz w:val="60"/>
          <w:szCs w:val="60"/>
        </w:rPr>
        <w:t>Other examples are contained within other eLearning, case studies and guidance in the Sustainable Procurement Tools portal.</w:t>
      </w:r>
    </w:p>
    <w:p w14:paraId="798DB8FA" w14:textId="5E12AB00" w:rsidR="00E6226C" w:rsidRPr="00D85B34" w:rsidRDefault="00E6226C" w:rsidP="00E6226C">
      <w:pPr>
        <w:pStyle w:val="ListParagraph"/>
        <w:numPr>
          <w:ilvl w:val="1"/>
          <w:numId w:val="48"/>
        </w:numPr>
        <w:autoSpaceDE w:val="0"/>
        <w:autoSpaceDN w:val="0"/>
        <w:adjustRightInd w:val="0"/>
        <w:spacing w:after="4" w:line="312" w:lineRule="auto"/>
        <w:rPr>
          <w:rFonts w:ascii="Arial" w:hAnsi="Arial" w:cs="Arial"/>
          <w:sz w:val="60"/>
          <w:szCs w:val="60"/>
        </w:rPr>
      </w:pPr>
    </w:p>
    <w:p w14:paraId="3B1D93CA" w14:textId="2554EB69" w:rsidR="00AD3C38" w:rsidRPr="00AD3C38" w:rsidRDefault="00672C2A" w:rsidP="00521EA3">
      <w:pPr>
        <w:rPr>
          <w:rFonts w:ascii="Arial" w:hAnsi="Arial" w:cs="Arial"/>
          <w:b/>
          <w:bCs/>
          <w:sz w:val="60"/>
          <w:szCs w:val="60"/>
        </w:rPr>
      </w:pPr>
      <w:r w:rsidRPr="00672C2A">
        <w:rPr>
          <w:rFonts w:ascii="Arial" w:hAnsi="Arial" w:cs="Arial"/>
          <w:b/>
          <w:bCs/>
          <w:sz w:val="60"/>
          <w:szCs w:val="60"/>
        </w:rPr>
        <w:t>EXAMPLE: Falkirk Council Care Contracts</w:t>
      </w:r>
      <w:r w:rsidR="00AD3C38" w:rsidRPr="00AD3C38">
        <w:rPr>
          <w:rFonts w:ascii="Arial" w:hAnsi="Arial" w:cs="Arial"/>
          <w:b/>
          <w:bCs/>
          <w:sz w:val="60"/>
          <w:szCs w:val="60"/>
        </w:rPr>
        <w:t>.</w:t>
      </w:r>
    </w:p>
    <w:p w14:paraId="6297A361" w14:textId="77777777" w:rsidR="00672C2A" w:rsidRPr="00672C2A" w:rsidRDefault="00672C2A" w:rsidP="00672C2A">
      <w:pPr>
        <w:rPr>
          <w:rFonts w:ascii="Arial" w:hAnsi="Arial" w:cs="Arial"/>
          <w:sz w:val="60"/>
          <w:szCs w:val="60"/>
        </w:rPr>
      </w:pPr>
      <w:r w:rsidRPr="00672C2A">
        <w:rPr>
          <w:rFonts w:ascii="Arial" w:hAnsi="Arial" w:cs="Arial"/>
          <w:sz w:val="60"/>
          <w:szCs w:val="60"/>
        </w:rPr>
        <w:t>This applies to the provision of Care and Support at Home and Provision of Care Homes for Adults under 65.</w:t>
      </w:r>
    </w:p>
    <w:p w14:paraId="6E63A491" w14:textId="77777777" w:rsidR="00672C2A" w:rsidRPr="00672C2A" w:rsidRDefault="00672C2A" w:rsidP="00672C2A">
      <w:pPr>
        <w:rPr>
          <w:rFonts w:ascii="Arial" w:hAnsi="Arial" w:cs="Arial"/>
          <w:sz w:val="60"/>
          <w:szCs w:val="60"/>
        </w:rPr>
      </w:pPr>
      <w:r w:rsidRPr="00672C2A">
        <w:rPr>
          <w:rFonts w:ascii="Arial" w:hAnsi="Arial" w:cs="Arial"/>
          <w:sz w:val="60"/>
          <w:szCs w:val="60"/>
        </w:rPr>
        <w:t>The aim was to:</w:t>
      </w:r>
    </w:p>
    <w:p w14:paraId="7FAD30D4" w14:textId="77777777" w:rsidR="00672C2A" w:rsidRPr="00672C2A" w:rsidRDefault="00672C2A" w:rsidP="00672C2A">
      <w:pPr>
        <w:rPr>
          <w:rFonts w:ascii="Arial" w:hAnsi="Arial" w:cs="Arial"/>
          <w:sz w:val="60"/>
          <w:szCs w:val="60"/>
        </w:rPr>
      </w:pPr>
      <w:r w:rsidRPr="00672C2A">
        <w:rPr>
          <w:rFonts w:ascii="Arial" w:hAnsi="Arial" w:cs="Arial"/>
          <w:sz w:val="60"/>
          <w:szCs w:val="60"/>
        </w:rPr>
        <w:t>Enable collaboration on practical carbon reduction between the Council, existing and potential providers.</w:t>
      </w:r>
    </w:p>
    <w:p w14:paraId="691D75C9" w14:textId="77777777" w:rsidR="00672C2A" w:rsidRDefault="00672C2A" w:rsidP="00672C2A">
      <w:pPr>
        <w:rPr>
          <w:rFonts w:ascii="Arial" w:hAnsi="Arial" w:cs="Arial"/>
          <w:sz w:val="60"/>
          <w:szCs w:val="60"/>
        </w:rPr>
      </w:pPr>
      <w:r w:rsidRPr="00672C2A">
        <w:rPr>
          <w:rFonts w:ascii="Arial" w:hAnsi="Arial" w:cs="Arial"/>
          <w:sz w:val="60"/>
          <w:szCs w:val="60"/>
        </w:rPr>
        <w:t xml:space="preserve">Reflect the range of experience and understanding regarding carbon reduction, as well as nature and scale, of care providers, so </w:t>
      </w:r>
      <w:r w:rsidRPr="00672C2A">
        <w:rPr>
          <w:rFonts w:ascii="Arial" w:hAnsi="Arial" w:cs="Arial"/>
          <w:sz w:val="60"/>
          <w:szCs w:val="60"/>
        </w:rPr>
        <w:lastRenderedPageBreak/>
        <w:t>that carbon requirements are relevant and proportionate.</w:t>
      </w:r>
    </w:p>
    <w:p w14:paraId="3147181E" w14:textId="77777777" w:rsidR="00E2031F" w:rsidRPr="00E2031F" w:rsidRDefault="00E2031F" w:rsidP="00E2031F">
      <w:pPr>
        <w:autoSpaceDE w:val="0"/>
        <w:autoSpaceDN w:val="0"/>
        <w:adjustRightInd w:val="0"/>
        <w:spacing w:after="4" w:line="312" w:lineRule="auto"/>
        <w:rPr>
          <w:rFonts w:ascii="Arial" w:hAnsi="Arial" w:cs="Arial"/>
          <w:sz w:val="60"/>
          <w:szCs w:val="60"/>
        </w:rPr>
      </w:pPr>
      <w:r w:rsidRPr="00E2031F">
        <w:rPr>
          <w:rFonts w:ascii="Arial" w:hAnsi="Arial" w:cs="Arial"/>
          <w:sz w:val="60"/>
          <w:szCs w:val="60"/>
        </w:rPr>
        <w:t xml:space="preserve">Market engagement: </w:t>
      </w:r>
    </w:p>
    <w:p w14:paraId="162CEA0C" w14:textId="0F75001B" w:rsidR="00AD3C38" w:rsidRPr="00E2031F" w:rsidRDefault="00E2031F" w:rsidP="00E2031F">
      <w:pPr>
        <w:autoSpaceDE w:val="0"/>
        <w:autoSpaceDN w:val="0"/>
        <w:adjustRightInd w:val="0"/>
        <w:spacing w:after="4" w:line="312" w:lineRule="auto"/>
        <w:rPr>
          <w:rFonts w:ascii="Arial" w:hAnsi="Arial" w:cs="Arial"/>
          <w:sz w:val="60"/>
          <w:szCs w:val="60"/>
        </w:rPr>
      </w:pPr>
      <w:r w:rsidRPr="00E2031F">
        <w:rPr>
          <w:rFonts w:ascii="Arial" w:hAnsi="Arial" w:cs="Arial"/>
          <w:sz w:val="60"/>
          <w:szCs w:val="60"/>
        </w:rPr>
        <w:t>Workshops with providers considered human trafficking, Fair Work, Community Benefits, and Carbon Reduction.</w:t>
      </w:r>
    </w:p>
    <w:p w14:paraId="41C7B8E7" w14:textId="77777777" w:rsidR="00E2031F" w:rsidRDefault="00E2031F" w:rsidP="002376C9">
      <w:pPr>
        <w:rPr>
          <w:rFonts w:ascii="Arial" w:hAnsi="Arial" w:cs="Arial"/>
          <w:b/>
          <w:bCs/>
          <w:sz w:val="60"/>
          <w:szCs w:val="60"/>
        </w:rPr>
        <w:sectPr w:rsidR="00E2031F" w:rsidSect="00DC7888">
          <w:pgSz w:w="12240" w:h="15840"/>
          <w:pgMar w:top="1440" w:right="1440" w:bottom="1440" w:left="1440" w:header="720" w:footer="720" w:gutter="0"/>
          <w:cols w:space="720"/>
          <w:noEndnote/>
        </w:sectPr>
      </w:pPr>
    </w:p>
    <w:p w14:paraId="080D02C5" w14:textId="0C201D5D" w:rsidR="002376C9" w:rsidRPr="00152112" w:rsidRDefault="00E16CED" w:rsidP="00D45C4F">
      <w:pPr>
        <w:pStyle w:val="ListParagraph"/>
        <w:numPr>
          <w:ilvl w:val="1"/>
          <w:numId w:val="48"/>
        </w:numPr>
        <w:autoSpaceDE w:val="0"/>
        <w:autoSpaceDN w:val="0"/>
        <w:adjustRightInd w:val="0"/>
        <w:spacing w:after="4" w:line="312" w:lineRule="auto"/>
        <w:rPr>
          <w:rFonts w:ascii="Arial" w:hAnsi="Arial" w:cs="Arial"/>
          <w:b/>
          <w:bCs/>
          <w:sz w:val="60"/>
          <w:szCs w:val="60"/>
        </w:rPr>
      </w:pPr>
      <w:r w:rsidRPr="00E16CED">
        <w:rPr>
          <w:rFonts w:ascii="Arial" w:hAnsi="Arial" w:cs="Arial"/>
          <w:b/>
          <w:bCs/>
          <w:sz w:val="60"/>
          <w:szCs w:val="60"/>
        </w:rPr>
        <w:lastRenderedPageBreak/>
        <w:t>Falkirk Council Care Contracts</w:t>
      </w:r>
      <w:r w:rsidR="00152112" w:rsidRPr="00152112">
        <w:rPr>
          <w:rFonts w:ascii="Arial" w:hAnsi="Arial" w:cs="Arial"/>
          <w:b/>
          <w:bCs/>
          <w:sz w:val="60"/>
          <w:szCs w:val="60"/>
        </w:rPr>
        <w:t>.</w:t>
      </w:r>
    </w:p>
    <w:p w14:paraId="74DA3090" w14:textId="77777777" w:rsidR="00E16CED" w:rsidRPr="00E16CED" w:rsidRDefault="00E16CED" w:rsidP="00E16CED">
      <w:pPr>
        <w:rPr>
          <w:rFonts w:ascii="Arial" w:hAnsi="Arial" w:cs="Arial"/>
          <w:sz w:val="60"/>
          <w:szCs w:val="60"/>
        </w:rPr>
      </w:pPr>
      <w:r w:rsidRPr="00E16CED">
        <w:rPr>
          <w:rFonts w:ascii="Arial" w:hAnsi="Arial" w:cs="Arial"/>
          <w:sz w:val="60"/>
          <w:szCs w:val="60"/>
        </w:rPr>
        <w:t xml:space="preserve">Responses to Climate Change Plan (Appendix): </w:t>
      </w:r>
    </w:p>
    <w:p w14:paraId="5443E1BB" w14:textId="77777777" w:rsidR="00E16CED" w:rsidRDefault="00E16CED" w:rsidP="00E16CED">
      <w:pPr>
        <w:rPr>
          <w:rFonts w:ascii="Arial" w:hAnsi="Arial" w:cs="Arial"/>
          <w:sz w:val="60"/>
          <w:szCs w:val="60"/>
        </w:rPr>
      </w:pPr>
      <w:r w:rsidRPr="00E16CED">
        <w:rPr>
          <w:rFonts w:ascii="Arial" w:hAnsi="Arial" w:cs="Arial"/>
          <w:sz w:val="60"/>
          <w:szCs w:val="60"/>
        </w:rPr>
        <w:t>Some providers have taken action and should be able to demonstrate continual improvement whilst others will need practical support.  The Council is therefore prioritising providers to work with collaboratively on carbon reduction.</w:t>
      </w:r>
    </w:p>
    <w:p w14:paraId="45BD6B0C" w14:textId="77777777" w:rsidR="00446E8F" w:rsidRPr="00446E8F" w:rsidRDefault="00446E8F" w:rsidP="00446E8F">
      <w:pPr>
        <w:rPr>
          <w:rFonts w:ascii="Arial" w:hAnsi="Arial" w:cs="Arial"/>
          <w:sz w:val="60"/>
          <w:szCs w:val="60"/>
        </w:rPr>
      </w:pPr>
      <w:r w:rsidRPr="00446E8F">
        <w:rPr>
          <w:rFonts w:ascii="Arial" w:hAnsi="Arial" w:cs="Arial"/>
          <w:sz w:val="60"/>
          <w:szCs w:val="60"/>
        </w:rPr>
        <w:t>Lessons learned:</w:t>
      </w:r>
    </w:p>
    <w:p w14:paraId="0EC08F04" w14:textId="77777777" w:rsidR="00446E8F" w:rsidRPr="00446E8F" w:rsidRDefault="00446E8F" w:rsidP="00446E8F">
      <w:pPr>
        <w:rPr>
          <w:rFonts w:ascii="Arial" w:hAnsi="Arial" w:cs="Arial"/>
          <w:sz w:val="60"/>
          <w:szCs w:val="60"/>
        </w:rPr>
      </w:pPr>
      <w:r w:rsidRPr="00446E8F">
        <w:rPr>
          <w:rFonts w:ascii="Arial" w:hAnsi="Arial" w:cs="Arial"/>
          <w:sz w:val="60"/>
          <w:szCs w:val="60"/>
        </w:rPr>
        <w:t xml:space="preserve">The collaborative working approach to carbon reduction sends a clear supportive message </w:t>
      </w:r>
      <w:r w:rsidRPr="00446E8F">
        <w:rPr>
          <w:rFonts w:ascii="Arial" w:hAnsi="Arial" w:cs="Arial"/>
          <w:sz w:val="60"/>
          <w:szCs w:val="60"/>
        </w:rPr>
        <w:lastRenderedPageBreak/>
        <w:t>to the market and provides a positive environment in this sector. The availability of Low Carbon Advisory business support enhances this collaboration.</w:t>
      </w:r>
    </w:p>
    <w:p w14:paraId="265B5485" w14:textId="77777777" w:rsidR="00446E8F" w:rsidRDefault="00446E8F" w:rsidP="00446E8F">
      <w:pPr>
        <w:rPr>
          <w:rFonts w:ascii="Arial" w:hAnsi="Arial" w:cs="Arial"/>
          <w:sz w:val="60"/>
          <w:szCs w:val="60"/>
        </w:rPr>
      </w:pPr>
      <w:r w:rsidRPr="00446E8F">
        <w:rPr>
          <w:rFonts w:ascii="Arial" w:hAnsi="Arial" w:cs="Arial"/>
          <w:sz w:val="60"/>
          <w:szCs w:val="60"/>
        </w:rPr>
        <w:t xml:space="preserve">The emphasis on development during the framework lifetime helps inform future Care frameworks, supporting acceleration of carbon reduction, through contract and supplier management and future requirements.  </w:t>
      </w:r>
    </w:p>
    <w:p w14:paraId="052048DC" w14:textId="77777777" w:rsidR="00446E8F" w:rsidRDefault="00446E8F" w:rsidP="00446E8F">
      <w:pPr>
        <w:rPr>
          <w:rFonts w:ascii="Arial" w:hAnsi="Arial" w:cs="Arial"/>
          <w:sz w:val="60"/>
          <w:szCs w:val="60"/>
        </w:rPr>
      </w:pPr>
    </w:p>
    <w:p w14:paraId="02B2BEF8" w14:textId="77777777" w:rsidR="00FE57DB" w:rsidRPr="00FE57DB" w:rsidRDefault="00FE57DB" w:rsidP="00F02888">
      <w:pPr>
        <w:pStyle w:val="ListParagraph"/>
        <w:numPr>
          <w:ilvl w:val="0"/>
          <w:numId w:val="44"/>
        </w:numPr>
        <w:autoSpaceDE w:val="0"/>
        <w:autoSpaceDN w:val="0"/>
        <w:adjustRightInd w:val="0"/>
        <w:spacing w:after="4" w:line="312" w:lineRule="auto"/>
        <w:rPr>
          <w:rFonts w:ascii="Arial" w:hAnsi="Arial" w:cs="Arial"/>
          <w:vanish/>
          <w:sz w:val="60"/>
          <w:szCs w:val="60"/>
        </w:rPr>
      </w:pPr>
    </w:p>
    <w:p w14:paraId="37BEC902" w14:textId="77777777" w:rsidR="00446E8F" w:rsidRDefault="00446E8F" w:rsidP="00F02888">
      <w:pPr>
        <w:pStyle w:val="ListParagraph"/>
        <w:numPr>
          <w:ilvl w:val="1"/>
          <w:numId w:val="44"/>
        </w:numPr>
        <w:autoSpaceDE w:val="0"/>
        <w:autoSpaceDN w:val="0"/>
        <w:adjustRightInd w:val="0"/>
        <w:spacing w:after="4" w:line="312" w:lineRule="auto"/>
        <w:rPr>
          <w:rFonts w:ascii="Arial" w:hAnsi="Arial" w:cs="Arial"/>
          <w:sz w:val="60"/>
          <w:szCs w:val="60"/>
        </w:rPr>
        <w:sectPr w:rsidR="00446E8F" w:rsidSect="00DC7888">
          <w:pgSz w:w="12240" w:h="15840"/>
          <w:pgMar w:top="1440" w:right="1440" w:bottom="1440" w:left="1440" w:header="720" w:footer="720" w:gutter="0"/>
          <w:cols w:space="720"/>
          <w:noEndnote/>
        </w:sectPr>
      </w:pPr>
    </w:p>
    <w:p w14:paraId="5A5AED98" w14:textId="1B96C93C" w:rsidR="00152112" w:rsidRDefault="00152112" w:rsidP="000063D7">
      <w:pPr>
        <w:pStyle w:val="ListParagraph"/>
        <w:numPr>
          <w:ilvl w:val="1"/>
          <w:numId w:val="48"/>
        </w:numPr>
        <w:autoSpaceDE w:val="0"/>
        <w:autoSpaceDN w:val="0"/>
        <w:adjustRightInd w:val="0"/>
        <w:spacing w:after="4" w:line="312" w:lineRule="auto"/>
        <w:rPr>
          <w:rFonts w:ascii="Arial" w:hAnsi="Arial" w:cs="Arial"/>
          <w:sz w:val="60"/>
          <w:szCs w:val="60"/>
        </w:rPr>
      </w:pPr>
    </w:p>
    <w:p w14:paraId="010E5993" w14:textId="2D9F2FB3" w:rsidR="006F1BFD" w:rsidRDefault="006F1BFD" w:rsidP="00FE57DB">
      <w:pPr>
        <w:rPr>
          <w:rFonts w:ascii="Arial" w:hAnsi="Arial" w:cs="Arial"/>
          <w:b/>
          <w:bCs/>
          <w:sz w:val="60"/>
          <w:szCs w:val="60"/>
        </w:rPr>
      </w:pPr>
      <w:r w:rsidRPr="006F1BFD">
        <w:rPr>
          <w:rFonts w:ascii="Arial" w:hAnsi="Arial" w:cs="Arial"/>
          <w:b/>
          <w:bCs/>
          <w:sz w:val="60"/>
          <w:szCs w:val="60"/>
        </w:rPr>
        <w:t>EXAMPLE OF MUTUALLY REINFORCING</w:t>
      </w:r>
      <w:r>
        <w:rPr>
          <w:rFonts w:ascii="Arial" w:hAnsi="Arial" w:cs="Arial"/>
          <w:b/>
          <w:bCs/>
          <w:sz w:val="60"/>
          <w:szCs w:val="60"/>
        </w:rPr>
        <w:t>.</w:t>
      </w:r>
    </w:p>
    <w:p w14:paraId="3FCC7300" w14:textId="61CB693B" w:rsidR="006F1BFD" w:rsidRDefault="006F1BFD" w:rsidP="00FE57DB">
      <w:pPr>
        <w:rPr>
          <w:rFonts w:ascii="Arial" w:hAnsi="Arial" w:cs="Arial"/>
          <w:b/>
          <w:bCs/>
          <w:sz w:val="60"/>
          <w:szCs w:val="60"/>
        </w:rPr>
      </w:pPr>
      <w:r>
        <w:rPr>
          <w:rFonts w:ascii="Arial" w:hAnsi="Arial" w:cs="Arial"/>
          <w:b/>
          <w:bCs/>
          <w:sz w:val="60"/>
          <w:szCs w:val="60"/>
        </w:rPr>
        <w:t>Tech Scaler Entrepren</w:t>
      </w:r>
      <w:r w:rsidR="00C92478">
        <w:rPr>
          <w:rFonts w:ascii="Arial" w:hAnsi="Arial" w:cs="Arial"/>
          <w:b/>
          <w:bCs/>
          <w:sz w:val="60"/>
          <w:szCs w:val="60"/>
        </w:rPr>
        <w:t>eurial programme.</w:t>
      </w:r>
    </w:p>
    <w:p w14:paraId="676C207F" w14:textId="5117ECCF" w:rsidR="00C92478" w:rsidRPr="00C92478" w:rsidRDefault="00C92478" w:rsidP="00C92478">
      <w:pPr>
        <w:rPr>
          <w:rFonts w:ascii="Arial" w:hAnsi="Arial" w:cs="Arial"/>
          <w:sz w:val="60"/>
          <w:szCs w:val="60"/>
        </w:rPr>
      </w:pPr>
      <w:r w:rsidRPr="00C92478">
        <w:rPr>
          <w:rFonts w:ascii="Arial" w:hAnsi="Arial" w:cs="Arial"/>
          <w:sz w:val="60"/>
          <w:szCs w:val="60"/>
        </w:rPr>
        <w:t>The requirement</w:t>
      </w:r>
      <w:r>
        <w:rPr>
          <w:rFonts w:ascii="Arial" w:hAnsi="Arial" w:cs="Arial"/>
          <w:sz w:val="60"/>
          <w:szCs w:val="60"/>
        </w:rPr>
        <w:t>:</w:t>
      </w:r>
    </w:p>
    <w:p w14:paraId="3A279ADA" w14:textId="77777777" w:rsidR="00C92478" w:rsidRPr="00C92478" w:rsidRDefault="00C92478" w:rsidP="00C92478">
      <w:pPr>
        <w:rPr>
          <w:rFonts w:ascii="Arial" w:hAnsi="Arial" w:cs="Arial"/>
          <w:sz w:val="60"/>
          <w:szCs w:val="60"/>
        </w:rPr>
      </w:pPr>
      <w:r w:rsidRPr="00C92478">
        <w:rPr>
          <w:rFonts w:ascii="Arial" w:hAnsi="Arial" w:cs="Arial"/>
          <w:sz w:val="60"/>
          <w:szCs w:val="60"/>
        </w:rPr>
        <w:t xml:space="preserve">A seven-year contract with a value of £60 million was awarded to a Scottish SME, CodeBase, in 2022, to establish seven new tech scaler hubs across Scotland. This supports new and diverse talent to enter the tech industry in Scotland. </w:t>
      </w:r>
    </w:p>
    <w:p w14:paraId="771725FC" w14:textId="1C6C7A8F" w:rsidR="00C92478" w:rsidRDefault="00C92478" w:rsidP="00C92478">
      <w:pPr>
        <w:rPr>
          <w:rFonts w:ascii="Arial" w:hAnsi="Arial" w:cs="Arial"/>
          <w:sz w:val="60"/>
          <w:szCs w:val="60"/>
        </w:rPr>
      </w:pPr>
      <w:r w:rsidRPr="00C92478">
        <w:rPr>
          <w:rFonts w:ascii="Arial" w:hAnsi="Arial" w:cs="Arial"/>
          <w:sz w:val="60"/>
          <w:szCs w:val="60"/>
        </w:rPr>
        <w:t xml:space="preserve">It includes commercial education, mentoring and vital support of a </w:t>
      </w:r>
      <w:r w:rsidRPr="00C92478">
        <w:rPr>
          <w:rFonts w:ascii="Arial" w:hAnsi="Arial" w:cs="Arial"/>
          <w:sz w:val="60"/>
          <w:szCs w:val="60"/>
        </w:rPr>
        <w:lastRenderedPageBreak/>
        <w:t>peer community to enable scale technology companies.</w:t>
      </w:r>
    </w:p>
    <w:p w14:paraId="3D358F28" w14:textId="77777777" w:rsidR="003B720D" w:rsidRDefault="00A1309D" w:rsidP="00C92478">
      <w:pPr>
        <w:rPr>
          <w:rFonts w:ascii="Arial" w:hAnsi="Arial" w:cs="Arial"/>
          <w:sz w:val="60"/>
          <w:szCs w:val="60"/>
        </w:rPr>
        <w:sectPr w:rsidR="003B720D" w:rsidSect="00DC7888">
          <w:pgSz w:w="12240" w:h="15840"/>
          <w:pgMar w:top="1440" w:right="1440" w:bottom="1440" w:left="1440" w:header="720" w:footer="720" w:gutter="0"/>
          <w:cols w:space="720"/>
          <w:noEndnote/>
        </w:sectPr>
      </w:pPr>
      <w:r>
        <w:rPr>
          <w:rFonts w:ascii="Arial" w:hAnsi="Arial" w:cs="Arial"/>
          <w:sz w:val="60"/>
          <w:szCs w:val="60"/>
        </w:rPr>
        <w:t>Now click here for more details:</w:t>
      </w:r>
    </w:p>
    <w:p w14:paraId="2604FCAD" w14:textId="09F6DB52" w:rsidR="00A1309D" w:rsidRPr="00C92478" w:rsidRDefault="00A1309D" w:rsidP="003B720D">
      <w:pPr>
        <w:pStyle w:val="ListParagraph"/>
        <w:numPr>
          <w:ilvl w:val="1"/>
          <w:numId w:val="48"/>
        </w:numPr>
        <w:autoSpaceDE w:val="0"/>
        <w:autoSpaceDN w:val="0"/>
        <w:adjustRightInd w:val="0"/>
        <w:spacing w:after="4" w:line="312" w:lineRule="auto"/>
        <w:rPr>
          <w:rFonts w:ascii="Arial" w:hAnsi="Arial" w:cs="Arial"/>
          <w:sz w:val="60"/>
          <w:szCs w:val="60"/>
        </w:rPr>
      </w:pPr>
    </w:p>
    <w:p w14:paraId="6F8C717D" w14:textId="3166EA2F" w:rsidR="006F1BFD" w:rsidRDefault="00201C23" w:rsidP="00FE57DB">
      <w:pPr>
        <w:rPr>
          <w:rFonts w:ascii="Arial" w:hAnsi="Arial" w:cs="Arial"/>
          <w:b/>
          <w:bCs/>
          <w:sz w:val="60"/>
          <w:szCs w:val="60"/>
        </w:rPr>
      </w:pPr>
      <w:r>
        <w:rPr>
          <w:rFonts w:ascii="Arial" w:hAnsi="Arial" w:cs="Arial"/>
          <w:b/>
          <w:bCs/>
          <w:sz w:val="60"/>
          <w:szCs w:val="60"/>
        </w:rPr>
        <w:t>Tech Scaler:</w:t>
      </w:r>
    </w:p>
    <w:p w14:paraId="3C05DC64" w14:textId="32CACFC0" w:rsidR="00201C23" w:rsidRDefault="00201C23" w:rsidP="00FE57DB">
      <w:pPr>
        <w:rPr>
          <w:rFonts w:ascii="Arial" w:hAnsi="Arial" w:cs="Arial"/>
          <w:sz w:val="60"/>
          <w:szCs w:val="60"/>
        </w:rPr>
      </w:pPr>
      <w:r w:rsidRPr="00201C23">
        <w:rPr>
          <w:rFonts w:ascii="Arial" w:hAnsi="Arial" w:cs="Arial"/>
          <w:sz w:val="60"/>
          <w:szCs w:val="60"/>
        </w:rPr>
        <w:t>This example is mutually reinforcing, as the contract supports the following outcomes and benefits:</w:t>
      </w:r>
    </w:p>
    <w:p w14:paraId="31D234B6" w14:textId="774A04A7" w:rsidR="00201C23" w:rsidRDefault="00201C23" w:rsidP="00FE57DB">
      <w:pPr>
        <w:rPr>
          <w:rFonts w:ascii="Arial" w:hAnsi="Arial" w:cs="Arial"/>
          <w:sz w:val="60"/>
          <w:szCs w:val="60"/>
        </w:rPr>
      </w:pPr>
      <w:r>
        <w:rPr>
          <w:rFonts w:ascii="Arial" w:hAnsi="Arial" w:cs="Arial"/>
          <w:sz w:val="60"/>
          <w:szCs w:val="60"/>
        </w:rPr>
        <w:t xml:space="preserve">Equality - </w:t>
      </w:r>
      <w:r w:rsidR="007C2CAA" w:rsidRPr="007C2CAA">
        <w:rPr>
          <w:rFonts w:ascii="Arial" w:hAnsi="Arial" w:cs="Arial"/>
          <w:sz w:val="60"/>
          <w:szCs w:val="60"/>
        </w:rPr>
        <w:t>Promoting equality of opportunity among under-represented groups</w:t>
      </w:r>
      <w:r w:rsidR="007C2CAA">
        <w:rPr>
          <w:rFonts w:ascii="Arial" w:hAnsi="Arial" w:cs="Arial"/>
          <w:sz w:val="60"/>
          <w:szCs w:val="60"/>
        </w:rPr>
        <w:t>.</w:t>
      </w:r>
    </w:p>
    <w:p w14:paraId="655E4111" w14:textId="1C0A745B" w:rsidR="007C2CAA" w:rsidRDefault="007C2CAA" w:rsidP="00FE57DB">
      <w:pPr>
        <w:rPr>
          <w:rFonts w:ascii="Arial" w:hAnsi="Arial" w:cs="Arial"/>
          <w:sz w:val="60"/>
          <w:szCs w:val="60"/>
        </w:rPr>
      </w:pPr>
      <w:r>
        <w:rPr>
          <w:rFonts w:ascii="Arial" w:hAnsi="Arial" w:cs="Arial"/>
          <w:sz w:val="60"/>
          <w:szCs w:val="60"/>
        </w:rPr>
        <w:t xml:space="preserve">Fair work - </w:t>
      </w:r>
      <w:r w:rsidRPr="007C2CAA">
        <w:rPr>
          <w:rFonts w:ascii="Arial" w:hAnsi="Arial" w:cs="Arial"/>
          <w:sz w:val="60"/>
          <w:szCs w:val="60"/>
        </w:rPr>
        <w:t>The project is intended to achieve inclusive growth and the contractor is a real Living Wage employer</w:t>
      </w:r>
      <w:r>
        <w:rPr>
          <w:rFonts w:ascii="Arial" w:hAnsi="Arial" w:cs="Arial"/>
          <w:sz w:val="60"/>
          <w:szCs w:val="60"/>
        </w:rPr>
        <w:t>.</w:t>
      </w:r>
    </w:p>
    <w:p w14:paraId="67786F32" w14:textId="79507B1C" w:rsidR="00BA6CB7" w:rsidRDefault="007C2CAA" w:rsidP="00BA6CB7">
      <w:pPr>
        <w:rPr>
          <w:rFonts w:ascii="Arial" w:hAnsi="Arial" w:cs="Arial"/>
          <w:sz w:val="60"/>
          <w:szCs w:val="60"/>
        </w:rPr>
      </w:pPr>
      <w:r>
        <w:rPr>
          <w:rFonts w:ascii="Arial" w:hAnsi="Arial" w:cs="Arial"/>
          <w:sz w:val="60"/>
          <w:szCs w:val="60"/>
        </w:rPr>
        <w:t xml:space="preserve">Community benefits - </w:t>
      </w:r>
      <w:r w:rsidR="00BA6CB7" w:rsidRPr="00BA6CB7">
        <w:rPr>
          <w:rFonts w:ascii="Arial" w:hAnsi="Arial" w:cs="Arial"/>
          <w:sz w:val="60"/>
          <w:szCs w:val="60"/>
        </w:rPr>
        <w:t xml:space="preserve">Promote equality and reduce inequality by </w:t>
      </w:r>
      <w:r w:rsidR="00BA6CB7" w:rsidRPr="00BA6CB7">
        <w:rPr>
          <w:rFonts w:ascii="Arial" w:hAnsi="Arial" w:cs="Arial"/>
          <w:sz w:val="60"/>
          <w:szCs w:val="60"/>
        </w:rPr>
        <w:lastRenderedPageBreak/>
        <w:t>targeting employment and training opportunities for priority groups</w:t>
      </w:r>
      <w:r w:rsidR="00BA6CB7">
        <w:rPr>
          <w:rFonts w:ascii="Arial" w:hAnsi="Arial" w:cs="Arial"/>
          <w:sz w:val="60"/>
          <w:szCs w:val="60"/>
        </w:rPr>
        <w:t>.</w:t>
      </w:r>
    </w:p>
    <w:p w14:paraId="6210D486" w14:textId="77777777" w:rsidR="00BA6CB7" w:rsidRPr="00BA6CB7" w:rsidRDefault="00BA6CB7" w:rsidP="00BA6CB7">
      <w:pPr>
        <w:rPr>
          <w:rFonts w:ascii="Arial" w:hAnsi="Arial" w:cs="Arial"/>
          <w:sz w:val="60"/>
          <w:szCs w:val="60"/>
        </w:rPr>
      </w:pPr>
      <w:r w:rsidRPr="00BA6CB7">
        <w:rPr>
          <w:rFonts w:ascii="Arial" w:hAnsi="Arial" w:cs="Arial"/>
          <w:sz w:val="60"/>
          <w:szCs w:val="60"/>
        </w:rPr>
        <w:t>More details are contained within the Fair Work First in Procurement eLearning.</w:t>
      </w:r>
    </w:p>
    <w:p w14:paraId="6D52F6CB" w14:textId="77777777" w:rsidR="00BA6CB7" w:rsidRPr="00BA6CB7" w:rsidRDefault="00BA6CB7" w:rsidP="00BA6CB7">
      <w:pPr>
        <w:rPr>
          <w:rFonts w:ascii="Arial" w:hAnsi="Arial" w:cs="Arial"/>
          <w:sz w:val="60"/>
          <w:szCs w:val="60"/>
        </w:rPr>
      </w:pPr>
    </w:p>
    <w:p w14:paraId="252D017C" w14:textId="124EBD37" w:rsidR="007C2CAA" w:rsidRPr="00201C23" w:rsidRDefault="007C2CAA" w:rsidP="00FE57DB">
      <w:pPr>
        <w:rPr>
          <w:rFonts w:ascii="Arial" w:hAnsi="Arial" w:cs="Arial"/>
          <w:sz w:val="60"/>
          <w:szCs w:val="60"/>
        </w:rPr>
      </w:pPr>
    </w:p>
    <w:p w14:paraId="3DF57E21" w14:textId="77777777" w:rsidR="006F1BFD" w:rsidRDefault="006F1BFD" w:rsidP="00FE57DB">
      <w:pPr>
        <w:rPr>
          <w:rFonts w:ascii="Arial" w:hAnsi="Arial" w:cs="Arial"/>
          <w:b/>
          <w:bCs/>
          <w:sz w:val="60"/>
          <w:szCs w:val="60"/>
        </w:rPr>
      </w:pPr>
    </w:p>
    <w:p w14:paraId="7BB0767E" w14:textId="77777777" w:rsidR="006F1BFD" w:rsidRDefault="006F1BFD" w:rsidP="00FE57DB">
      <w:pPr>
        <w:rPr>
          <w:rFonts w:ascii="Arial" w:hAnsi="Arial" w:cs="Arial"/>
          <w:b/>
          <w:bCs/>
          <w:sz w:val="60"/>
          <w:szCs w:val="60"/>
        </w:rPr>
      </w:pPr>
    </w:p>
    <w:p w14:paraId="6826DFA8" w14:textId="0DFC424A" w:rsidR="00D80DB3" w:rsidRPr="00D80DB3" w:rsidRDefault="00D80DB3" w:rsidP="00D80DB3">
      <w:pPr>
        <w:autoSpaceDE w:val="0"/>
        <w:autoSpaceDN w:val="0"/>
        <w:adjustRightInd w:val="0"/>
        <w:spacing w:after="4" w:line="312" w:lineRule="auto"/>
        <w:rPr>
          <w:rFonts w:ascii="Arial" w:hAnsi="Arial" w:cs="Arial"/>
          <w:sz w:val="60"/>
          <w:szCs w:val="60"/>
        </w:rPr>
        <w:sectPr w:rsidR="00D80DB3" w:rsidRPr="00D80DB3" w:rsidSect="00DC7888">
          <w:pgSz w:w="12240" w:h="15840"/>
          <w:pgMar w:top="1440" w:right="1440" w:bottom="1440" w:left="1440" w:header="720" w:footer="720" w:gutter="0"/>
          <w:cols w:space="720"/>
          <w:noEndnote/>
        </w:sectPr>
      </w:pPr>
    </w:p>
    <w:p w14:paraId="4DDE4D32" w14:textId="77777777" w:rsidR="008B61BB" w:rsidRPr="008B61BB" w:rsidRDefault="008B61BB" w:rsidP="008B61BB">
      <w:pPr>
        <w:pStyle w:val="ListParagraph"/>
        <w:numPr>
          <w:ilvl w:val="0"/>
          <w:numId w:val="48"/>
        </w:numPr>
        <w:autoSpaceDE w:val="0"/>
        <w:autoSpaceDN w:val="0"/>
        <w:adjustRightInd w:val="0"/>
        <w:spacing w:after="4" w:line="312" w:lineRule="auto"/>
        <w:rPr>
          <w:rFonts w:ascii="Arial" w:hAnsi="Arial" w:cs="Arial"/>
          <w:vanish/>
          <w:sz w:val="60"/>
          <w:szCs w:val="60"/>
        </w:rPr>
      </w:pPr>
    </w:p>
    <w:p w14:paraId="09EDD1E2" w14:textId="36A75E6D" w:rsidR="00FE57DB" w:rsidRPr="00964CE4" w:rsidRDefault="005B6C2C" w:rsidP="008B61BB">
      <w:pPr>
        <w:pStyle w:val="ListParagraph"/>
        <w:numPr>
          <w:ilvl w:val="1"/>
          <w:numId w:val="48"/>
        </w:numPr>
        <w:autoSpaceDE w:val="0"/>
        <w:autoSpaceDN w:val="0"/>
        <w:adjustRightInd w:val="0"/>
        <w:spacing w:after="4" w:line="312" w:lineRule="auto"/>
        <w:rPr>
          <w:rFonts w:ascii="Arial" w:hAnsi="Arial" w:cs="Arial"/>
          <w:b/>
          <w:bCs/>
          <w:sz w:val="60"/>
          <w:szCs w:val="60"/>
        </w:rPr>
      </w:pPr>
      <w:r>
        <w:rPr>
          <w:rFonts w:ascii="Arial" w:hAnsi="Arial" w:cs="Arial"/>
          <w:sz w:val="60"/>
          <w:szCs w:val="60"/>
        </w:rPr>
        <w:t>REINFORCE LEARNING</w:t>
      </w:r>
      <w:r w:rsidR="00964CE4" w:rsidRPr="00964CE4">
        <w:rPr>
          <w:rFonts w:ascii="Arial" w:hAnsi="Arial" w:cs="Arial"/>
          <w:b/>
          <w:bCs/>
          <w:sz w:val="60"/>
          <w:szCs w:val="60"/>
        </w:rPr>
        <w:t>.</w:t>
      </w:r>
    </w:p>
    <w:p w14:paraId="5FABDF1C" w14:textId="354CD31E" w:rsidR="00964CE4" w:rsidRPr="00964CE4" w:rsidRDefault="00964CE4" w:rsidP="00964CE4">
      <w:pPr>
        <w:rPr>
          <w:rFonts w:ascii="Arial" w:hAnsi="Arial" w:cs="Arial"/>
          <w:sz w:val="60"/>
          <w:szCs w:val="60"/>
        </w:rPr>
      </w:pPr>
      <w:r w:rsidRPr="00964CE4">
        <w:rPr>
          <w:rFonts w:ascii="Arial" w:hAnsi="Arial" w:cs="Arial"/>
          <w:sz w:val="60"/>
          <w:szCs w:val="60"/>
        </w:rPr>
        <w:t xml:space="preserve">Try a few questions now to reinforce learning and check whether you are confident to exit this </w:t>
      </w:r>
      <w:r w:rsidR="005B6C2C">
        <w:rPr>
          <w:rFonts w:ascii="Arial" w:hAnsi="Arial" w:cs="Arial"/>
          <w:sz w:val="60"/>
          <w:szCs w:val="60"/>
        </w:rPr>
        <w:t>eLearning</w:t>
      </w:r>
      <w:r w:rsidRPr="00964CE4">
        <w:rPr>
          <w:rFonts w:ascii="Arial" w:hAnsi="Arial" w:cs="Arial"/>
          <w:sz w:val="60"/>
          <w:szCs w:val="60"/>
        </w:rPr>
        <w:t>.</w:t>
      </w:r>
    </w:p>
    <w:p w14:paraId="55B28C04" w14:textId="0295CCED" w:rsidR="00964CE4" w:rsidRDefault="00964CE4" w:rsidP="00964CE4">
      <w:pPr>
        <w:rPr>
          <w:rFonts w:ascii="Arial" w:hAnsi="Arial" w:cs="Arial"/>
          <w:sz w:val="60"/>
          <w:szCs w:val="60"/>
        </w:rPr>
      </w:pPr>
      <w:r w:rsidRPr="00964CE4">
        <w:rPr>
          <w:rFonts w:ascii="Arial" w:hAnsi="Arial" w:cs="Arial"/>
          <w:sz w:val="60"/>
          <w:szCs w:val="60"/>
        </w:rPr>
        <w:t xml:space="preserve">To submit your answer to the questions click the </w:t>
      </w:r>
      <w:r>
        <w:rPr>
          <w:rFonts w:ascii="Arial" w:hAnsi="Arial" w:cs="Arial"/>
          <w:sz w:val="60"/>
          <w:szCs w:val="60"/>
        </w:rPr>
        <w:t xml:space="preserve">tick </w:t>
      </w:r>
      <w:r w:rsidRPr="00964CE4">
        <w:rPr>
          <w:rFonts w:ascii="Arial" w:hAnsi="Arial" w:cs="Arial"/>
          <w:sz w:val="60"/>
          <w:szCs w:val="60"/>
        </w:rPr>
        <w:t>at the bottom right of the slide.</w:t>
      </w:r>
    </w:p>
    <w:p w14:paraId="2270F46F" w14:textId="77777777" w:rsidR="00EF5886" w:rsidRPr="00EF5886" w:rsidRDefault="00EF5886" w:rsidP="00EF5886">
      <w:pPr>
        <w:rPr>
          <w:rFonts w:ascii="Arial" w:hAnsi="Arial" w:cs="Arial"/>
          <w:sz w:val="60"/>
          <w:szCs w:val="60"/>
        </w:rPr>
      </w:pPr>
      <w:r w:rsidRPr="00EF5886">
        <w:rPr>
          <w:rFonts w:ascii="Arial" w:hAnsi="Arial" w:cs="Arial"/>
          <w:sz w:val="60"/>
          <w:szCs w:val="60"/>
        </w:rPr>
        <w:t>You must answer at least 4 of the 6 questions correctly to successfully complete this module and obtain a completion certificate.</w:t>
      </w:r>
    </w:p>
    <w:p w14:paraId="625DFCB8" w14:textId="77777777" w:rsidR="00EF5886" w:rsidRPr="00EF5886" w:rsidRDefault="00EF5886" w:rsidP="00EF5886">
      <w:pPr>
        <w:rPr>
          <w:rFonts w:ascii="Arial" w:hAnsi="Arial" w:cs="Arial"/>
          <w:sz w:val="60"/>
          <w:szCs w:val="60"/>
        </w:rPr>
      </w:pPr>
      <w:r w:rsidRPr="00EF5886">
        <w:rPr>
          <w:rFonts w:ascii="Arial" w:hAnsi="Arial" w:cs="Arial"/>
          <w:sz w:val="60"/>
          <w:szCs w:val="60"/>
        </w:rPr>
        <w:t>You can re-take the test if you wish. If you want to review module content again use the Menu option (top left of screen).</w:t>
      </w:r>
    </w:p>
    <w:p w14:paraId="05A1434B" w14:textId="77777777" w:rsidR="00EF5886" w:rsidRDefault="00EF5886" w:rsidP="00EF5886">
      <w:pPr>
        <w:rPr>
          <w:rFonts w:ascii="Arial" w:hAnsi="Arial" w:cs="Arial"/>
          <w:sz w:val="60"/>
          <w:szCs w:val="60"/>
        </w:rPr>
        <w:sectPr w:rsidR="00EF5886" w:rsidSect="00DC7888">
          <w:pgSz w:w="12240" w:h="15840"/>
          <w:pgMar w:top="1440" w:right="1440" w:bottom="1440" w:left="1440" w:header="720" w:footer="720" w:gutter="0"/>
          <w:cols w:space="720"/>
          <w:noEndnote/>
        </w:sectPr>
      </w:pPr>
      <w:r w:rsidRPr="00EF5886">
        <w:rPr>
          <w:rFonts w:ascii="Arial" w:hAnsi="Arial" w:cs="Arial"/>
          <w:sz w:val="60"/>
          <w:szCs w:val="60"/>
        </w:rPr>
        <w:lastRenderedPageBreak/>
        <w:t>Please read the questions carefully before selecting Submit to progress to the next question...</w:t>
      </w:r>
    </w:p>
    <w:p w14:paraId="3C1B4DE9" w14:textId="4AB51A1A" w:rsidR="00EF5886" w:rsidRPr="00FE57DB" w:rsidRDefault="00EF5886" w:rsidP="008B61BB">
      <w:pPr>
        <w:pStyle w:val="ListParagraph"/>
        <w:numPr>
          <w:ilvl w:val="1"/>
          <w:numId w:val="48"/>
        </w:numPr>
        <w:autoSpaceDE w:val="0"/>
        <w:autoSpaceDN w:val="0"/>
        <w:adjustRightInd w:val="0"/>
        <w:spacing w:after="4" w:line="312" w:lineRule="auto"/>
        <w:rPr>
          <w:rFonts w:ascii="Arial" w:hAnsi="Arial" w:cs="Arial"/>
          <w:sz w:val="60"/>
          <w:szCs w:val="60"/>
        </w:rPr>
      </w:pPr>
    </w:p>
    <w:p w14:paraId="7CDD863D" w14:textId="2D9A110E" w:rsidR="00EE390C" w:rsidRDefault="00C632FE" w:rsidP="00521EA3">
      <w:pPr>
        <w:rPr>
          <w:rFonts w:ascii="Arial" w:hAnsi="Arial" w:cs="Arial"/>
          <w:sz w:val="60"/>
          <w:szCs w:val="60"/>
        </w:rPr>
      </w:pPr>
      <w:r w:rsidRPr="00C632FE">
        <w:rPr>
          <w:rFonts w:ascii="Arial" w:hAnsi="Arial" w:cs="Arial"/>
          <w:sz w:val="60"/>
          <w:szCs w:val="60"/>
        </w:rPr>
        <w:t>Question 1</w:t>
      </w:r>
      <w:r>
        <w:rPr>
          <w:rFonts w:ascii="Arial" w:hAnsi="Arial" w:cs="Arial"/>
          <w:sz w:val="60"/>
          <w:szCs w:val="60"/>
        </w:rPr>
        <w:t>.</w:t>
      </w:r>
    </w:p>
    <w:p w14:paraId="0C2F2A7A" w14:textId="77777777" w:rsidR="00C632FE" w:rsidRPr="00C632FE" w:rsidRDefault="00C632FE" w:rsidP="00C632FE">
      <w:pPr>
        <w:rPr>
          <w:rFonts w:ascii="Arial" w:hAnsi="Arial" w:cs="Arial"/>
          <w:sz w:val="60"/>
          <w:szCs w:val="60"/>
        </w:rPr>
      </w:pPr>
      <w:r w:rsidRPr="00C632FE">
        <w:rPr>
          <w:rFonts w:ascii="Arial" w:hAnsi="Arial" w:cs="Arial"/>
          <w:sz w:val="60"/>
          <w:szCs w:val="60"/>
        </w:rPr>
        <w:t xml:space="preserve">Sustainable Procurement reflects alignment with which of the following (others may apply)? </w:t>
      </w:r>
    </w:p>
    <w:p w14:paraId="62622087" w14:textId="087D38EE" w:rsidR="00C632FE" w:rsidRDefault="00C632FE" w:rsidP="00C632FE">
      <w:pPr>
        <w:rPr>
          <w:rFonts w:ascii="Arial" w:hAnsi="Arial" w:cs="Arial"/>
          <w:sz w:val="60"/>
          <w:szCs w:val="60"/>
        </w:rPr>
      </w:pPr>
      <w:r w:rsidRPr="00C632FE">
        <w:rPr>
          <w:rFonts w:ascii="Arial" w:hAnsi="Arial" w:cs="Arial"/>
          <w:sz w:val="60"/>
          <w:szCs w:val="60"/>
        </w:rPr>
        <w:t>Select all that apply.</w:t>
      </w:r>
    </w:p>
    <w:p w14:paraId="031A2744" w14:textId="5260E1C1" w:rsidR="00C632FE" w:rsidRPr="004940FF" w:rsidRDefault="002D5A6B" w:rsidP="004940FF">
      <w:pPr>
        <w:pStyle w:val="ListParagraph"/>
        <w:numPr>
          <w:ilvl w:val="0"/>
          <w:numId w:val="39"/>
        </w:numPr>
        <w:rPr>
          <w:rFonts w:ascii="Arial" w:hAnsi="Arial" w:cs="Arial"/>
          <w:sz w:val="60"/>
          <w:szCs w:val="60"/>
        </w:rPr>
      </w:pPr>
      <w:r w:rsidRPr="004940FF">
        <w:rPr>
          <w:rFonts w:ascii="Arial" w:hAnsi="Arial" w:cs="Arial"/>
          <w:b/>
          <w:bCs/>
          <w:sz w:val="60"/>
          <w:szCs w:val="60"/>
        </w:rPr>
        <w:t>A</w:t>
      </w:r>
      <w:r w:rsidRPr="004940FF">
        <w:rPr>
          <w:rFonts w:ascii="Arial" w:hAnsi="Arial" w:cs="Arial"/>
          <w:sz w:val="60"/>
          <w:szCs w:val="60"/>
        </w:rPr>
        <w:t xml:space="preserve"> UN Sustainable Development Goals.</w:t>
      </w:r>
    </w:p>
    <w:p w14:paraId="416789B1" w14:textId="4F32FEDF" w:rsidR="002D5A6B" w:rsidRPr="004940FF" w:rsidRDefault="002D5A6B" w:rsidP="004940FF">
      <w:pPr>
        <w:pStyle w:val="ListParagraph"/>
        <w:numPr>
          <w:ilvl w:val="0"/>
          <w:numId w:val="39"/>
        </w:numPr>
        <w:rPr>
          <w:rFonts w:ascii="Arial" w:hAnsi="Arial" w:cs="Arial"/>
          <w:sz w:val="60"/>
          <w:szCs w:val="60"/>
        </w:rPr>
      </w:pPr>
      <w:r w:rsidRPr="004940FF">
        <w:rPr>
          <w:rFonts w:ascii="Arial" w:hAnsi="Arial" w:cs="Arial"/>
          <w:b/>
          <w:bCs/>
          <w:sz w:val="60"/>
          <w:szCs w:val="60"/>
        </w:rPr>
        <w:t xml:space="preserve">B </w:t>
      </w:r>
      <w:r w:rsidRPr="004940FF">
        <w:rPr>
          <w:rFonts w:ascii="Arial" w:hAnsi="Arial" w:cs="Arial"/>
          <w:sz w:val="60"/>
          <w:szCs w:val="60"/>
        </w:rPr>
        <w:t>National Outcomes.</w:t>
      </w:r>
    </w:p>
    <w:p w14:paraId="31E564E0" w14:textId="02C6DE37" w:rsidR="002D5A6B" w:rsidRPr="004940FF" w:rsidRDefault="002D5A6B" w:rsidP="004940FF">
      <w:pPr>
        <w:pStyle w:val="ListParagraph"/>
        <w:numPr>
          <w:ilvl w:val="0"/>
          <w:numId w:val="39"/>
        </w:numPr>
        <w:rPr>
          <w:rFonts w:ascii="Arial" w:hAnsi="Arial" w:cs="Arial"/>
          <w:sz w:val="60"/>
          <w:szCs w:val="60"/>
        </w:rPr>
      </w:pPr>
      <w:r w:rsidRPr="004940FF">
        <w:rPr>
          <w:rFonts w:ascii="Arial" w:hAnsi="Arial" w:cs="Arial"/>
          <w:b/>
          <w:bCs/>
          <w:sz w:val="60"/>
          <w:szCs w:val="60"/>
        </w:rPr>
        <w:t>C</w:t>
      </w:r>
      <w:r w:rsidRPr="004940FF">
        <w:rPr>
          <w:rFonts w:ascii="Arial" w:hAnsi="Arial" w:cs="Arial"/>
          <w:sz w:val="60"/>
          <w:szCs w:val="60"/>
        </w:rPr>
        <w:t xml:space="preserve"> </w:t>
      </w:r>
      <w:r w:rsidR="00A27EF7" w:rsidRPr="004940FF">
        <w:rPr>
          <w:rFonts w:ascii="Arial" w:hAnsi="Arial" w:cs="Arial"/>
          <w:sz w:val="60"/>
          <w:szCs w:val="60"/>
        </w:rPr>
        <w:t>Climate Change (Scotland) Act.</w:t>
      </w:r>
    </w:p>
    <w:p w14:paraId="312542B0" w14:textId="22675208" w:rsidR="00A27EF7" w:rsidRPr="004940FF" w:rsidRDefault="00A27EF7" w:rsidP="004940FF">
      <w:pPr>
        <w:pStyle w:val="ListParagraph"/>
        <w:numPr>
          <w:ilvl w:val="0"/>
          <w:numId w:val="39"/>
        </w:numPr>
        <w:rPr>
          <w:rFonts w:ascii="Arial" w:hAnsi="Arial" w:cs="Arial"/>
          <w:sz w:val="60"/>
          <w:szCs w:val="60"/>
        </w:rPr>
      </w:pPr>
      <w:r w:rsidRPr="004940FF">
        <w:rPr>
          <w:rFonts w:ascii="Arial" w:hAnsi="Arial" w:cs="Arial"/>
          <w:b/>
          <w:bCs/>
          <w:sz w:val="60"/>
          <w:szCs w:val="60"/>
        </w:rPr>
        <w:t>D</w:t>
      </w:r>
      <w:r w:rsidRPr="004940FF">
        <w:rPr>
          <w:rFonts w:ascii="Arial" w:hAnsi="Arial" w:cs="Arial"/>
          <w:sz w:val="60"/>
          <w:szCs w:val="60"/>
        </w:rPr>
        <w:t xml:space="preserve"> Equality Act 2010.</w:t>
      </w:r>
    </w:p>
    <w:p w14:paraId="13A66DE3" w14:textId="3B0E0F92" w:rsidR="004940FF" w:rsidRPr="004940FF" w:rsidRDefault="004940FF" w:rsidP="004940FF">
      <w:pPr>
        <w:pStyle w:val="ListParagraph"/>
        <w:numPr>
          <w:ilvl w:val="0"/>
          <w:numId w:val="39"/>
        </w:numPr>
        <w:rPr>
          <w:rFonts w:ascii="Arial" w:hAnsi="Arial" w:cs="Arial"/>
          <w:sz w:val="60"/>
          <w:szCs w:val="60"/>
        </w:rPr>
      </w:pPr>
      <w:r w:rsidRPr="004940FF">
        <w:rPr>
          <w:rFonts w:ascii="Arial" w:hAnsi="Arial" w:cs="Arial"/>
          <w:b/>
          <w:bCs/>
          <w:sz w:val="60"/>
          <w:szCs w:val="60"/>
        </w:rPr>
        <w:t>E</w:t>
      </w:r>
      <w:r w:rsidRPr="004940FF">
        <w:rPr>
          <w:rFonts w:ascii="Arial" w:hAnsi="Arial" w:cs="Arial"/>
          <w:sz w:val="60"/>
          <w:szCs w:val="60"/>
        </w:rPr>
        <w:t xml:space="preserve"> Organisational Sustainability Policies and Strategies.</w:t>
      </w:r>
    </w:p>
    <w:p w14:paraId="0DCFCA90" w14:textId="7E5A8C22" w:rsidR="004940FF" w:rsidRPr="0011446F" w:rsidRDefault="004940FF" w:rsidP="004940FF">
      <w:pPr>
        <w:pStyle w:val="ListParagraph"/>
        <w:numPr>
          <w:ilvl w:val="0"/>
          <w:numId w:val="39"/>
        </w:numPr>
        <w:rPr>
          <w:rFonts w:ascii="Arial" w:hAnsi="Arial" w:cs="Arial"/>
          <w:b/>
          <w:bCs/>
          <w:sz w:val="60"/>
          <w:szCs w:val="60"/>
        </w:rPr>
      </w:pPr>
      <w:r w:rsidRPr="004940FF">
        <w:rPr>
          <w:rFonts w:ascii="Arial" w:hAnsi="Arial" w:cs="Arial"/>
          <w:b/>
          <w:bCs/>
          <w:sz w:val="60"/>
          <w:szCs w:val="60"/>
        </w:rPr>
        <w:t>F</w:t>
      </w:r>
      <w:r w:rsidRPr="004940FF">
        <w:rPr>
          <w:rFonts w:ascii="Arial" w:hAnsi="Arial" w:cs="Arial"/>
          <w:sz w:val="60"/>
          <w:szCs w:val="60"/>
        </w:rPr>
        <w:t xml:space="preserve"> Economic Development Strategies.</w:t>
      </w:r>
    </w:p>
    <w:p w14:paraId="6EB09FA7" w14:textId="77777777" w:rsidR="00D15AEC" w:rsidRDefault="0011446F" w:rsidP="0011446F">
      <w:pPr>
        <w:rPr>
          <w:rFonts w:ascii="Arial" w:hAnsi="Arial" w:cs="Arial"/>
          <w:sz w:val="60"/>
          <w:szCs w:val="60"/>
        </w:rPr>
        <w:sectPr w:rsidR="00D15AEC" w:rsidSect="00DC7888">
          <w:pgSz w:w="12240" w:h="15840"/>
          <w:pgMar w:top="1440" w:right="1440" w:bottom="1440" w:left="1440" w:header="720" w:footer="720" w:gutter="0"/>
          <w:cols w:space="720"/>
          <w:noEndnote/>
        </w:sectPr>
      </w:pPr>
      <w:r>
        <w:rPr>
          <w:rFonts w:ascii="Arial" w:hAnsi="Arial" w:cs="Arial"/>
          <w:sz w:val="60"/>
          <w:szCs w:val="60"/>
        </w:rPr>
        <w:lastRenderedPageBreak/>
        <w:t xml:space="preserve">Correct answer </w:t>
      </w:r>
      <w:r w:rsidR="00D15AEC">
        <w:rPr>
          <w:rFonts w:ascii="Arial" w:hAnsi="Arial" w:cs="Arial"/>
          <w:sz w:val="60"/>
          <w:szCs w:val="60"/>
        </w:rPr>
        <w:t xml:space="preserve">(All) </w:t>
      </w:r>
      <w:r>
        <w:rPr>
          <w:rFonts w:ascii="Arial" w:hAnsi="Arial" w:cs="Arial"/>
          <w:sz w:val="60"/>
          <w:szCs w:val="60"/>
        </w:rPr>
        <w:t xml:space="preserve">- </w:t>
      </w:r>
      <w:r w:rsidRPr="0011446F">
        <w:rPr>
          <w:rFonts w:ascii="Arial" w:hAnsi="Arial" w:cs="Arial"/>
          <w:sz w:val="60"/>
          <w:szCs w:val="60"/>
        </w:rPr>
        <w:t>Sustainable Procurement involves alignment with all these – specific Goals, Outcomes, Policies, Strategies may apply according to Sustainable Procurement focus and others may apply.</w:t>
      </w:r>
    </w:p>
    <w:p w14:paraId="3AF338EB" w14:textId="7BF8E78C" w:rsidR="0011446F" w:rsidRPr="00D15AEC" w:rsidRDefault="0011446F" w:rsidP="00695B72">
      <w:pPr>
        <w:pStyle w:val="ListParagraph"/>
        <w:numPr>
          <w:ilvl w:val="1"/>
          <w:numId w:val="48"/>
        </w:numPr>
        <w:autoSpaceDE w:val="0"/>
        <w:autoSpaceDN w:val="0"/>
        <w:adjustRightInd w:val="0"/>
        <w:spacing w:after="4" w:line="312" w:lineRule="auto"/>
        <w:rPr>
          <w:rFonts w:ascii="Arial" w:hAnsi="Arial" w:cs="Arial"/>
          <w:sz w:val="60"/>
          <w:szCs w:val="60"/>
        </w:rPr>
      </w:pPr>
    </w:p>
    <w:p w14:paraId="1E10657B" w14:textId="45F555B4" w:rsidR="00D15AEC" w:rsidRDefault="006552DB" w:rsidP="0011446F">
      <w:pPr>
        <w:rPr>
          <w:rFonts w:ascii="Arial" w:hAnsi="Arial" w:cs="Arial"/>
          <w:b/>
          <w:bCs/>
          <w:sz w:val="60"/>
          <w:szCs w:val="60"/>
        </w:rPr>
      </w:pPr>
      <w:r w:rsidRPr="006552DB">
        <w:rPr>
          <w:rFonts w:ascii="Arial" w:hAnsi="Arial" w:cs="Arial"/>
          <w:b/>
          <w:bCs/>
          <w:sz w:val="60"/>
          <w:szCs w:val="60"/>
        </w:rPr>
        <w:t>Question 2</w:t>
      </w:r>
      <w:r>
        <w:rPr>
          <w:rFonts w:ascii="Arial" w:hAnsi="Arial" w:cs="Arial"/>
          <w:b/>
          <w:bCs/>
          <w:sz w:val="60"/>
          <w:szCs w:val="60"/>
        </w:rPr>
        <w:t>.</w:t>
      </w:r>
    </w:p>
    <w:p w14:paraId="59099B12" w14:textId="75AC4303" w:rsidR="006552DB" w:rsidRDefault="006552DB" w:rsidP="0011446F">
      <w:pPr>
        <w:rPr>
          <w:rFonts w:ascii="Arial" w:hAnsi="Arial" w:cs="Arial"/>
          <w:sz w:val="60"/>
          <w:szCs w:val="60"/>
        </w:rPr>
      </w:pPr>
      <w:r w:rsidRPr="006552DB">
        <w:rPr>
          <w:rFonts w:ascii="Arial" w:hAnsi="Arial" w:cs="Arial"/>
          <w:sz w:val="60"/>
          <w:szCs w:val="60"/>
        </w:rPr>
        <w:t>Which of the following is suggested as an easy way into the Sustainability Test for internal customers and understanding risks and opportunities?</w:t>
      </w:r>
    </w:p>
    <w:p w14:paraId="7BECDA9D" w14:textId="1C1FF42D" w:rsidR="006552DB" w:rsidRPr="007134B4" w:rsidRDefault="007134B4" w:rsidP="007134B4">
      <w:pPr>
        <w:pStyle w:val="ListParagraph"/>
        <w:numPr>
          <w:ilvl w:val="0"/>
          <w:numId w:val="40"/>
        </w:numPr>
        <w:rPr>
          <w:rFonts w:ascii="Arial" w:hAnsi="Arial" w:cs="Arial"/>
          <w:sz w:val="60"/>
          <w:szCs w:val="60"/>
        </w:rPr>
      </w:pPr>
      <w:r w:rsidRPr="007134B4">
        <w:rPr>
          <w:rFonts w:ascii="Arial" w:hAnsi="Arial" w:cs="Arial"/>
          <w:sz w:val="60"/>
          <w:szCs w:val="60"/>
        </w:rPr>
        <w:t>Life Cycle Costs.</w:t>
      </w:r>
    </w:p>
    <w:p w14:paraId="0B8AD959" w14:textId="2E66B990" w:rsidR="007134B4" w:rsidRPr="007134B4" w:rsidRDefault="007134B4" w:rsidP="007134B4">
      <w:pPr>
        <w:pStyle w:val="ListParagraph"/>
        <w:numPr>
          <w:ilvl w:val="0"/>
          <w:numId w:val="40"/>
        </w:numPr>
        <w:rPr>
          <w:rFonts w:ascii="Arial" w:hAnsi="Arial" w:cs="Arial"/>
          <w:sz w:val="60"/>
          <w:szCs w:val="60"/>
        </w:rPr>
      </w:pPr>
      <w:r w:rsidRPr="007134B4">
        <w:rPr>
          <w:rFonts w:ascii="Arial" w:hAnsi="Arial" w:cs="Arial"/>
          <w:sz w:val="60"/>
          <w:szCs w:val="60"/>
        </w:rPr>
        <w:t>Prioritisation Tool.</w:t>
      </w:r>
    </w:p>
    <w:p w14:paraId="5C8FBE95" w14:textId="7E723F98" w:rsidR="007134B4" w:rsidRPr="007134B4" w:rsidRDefault="007134B4" w:rsidP="007134B4">
      <w:pPr>
        <w:pStyle w:val="ListParagraph"/>
        <w:numPr>
          <w:ilvl w:val="0"/>
          <w:numId w:val="40"/>
        </w:numPr>
        <w:rPr>
          <w:rFonts w:ascii="Arial" w:hAnsi="Arial" w:cs="Arial"/>
          <w:sz w:val="60"/>
          <w:szCs w:val="60"/>
        </w:rPr>
      </w:pPr>
      <w:r w:rsidRPr="007134B4">
        <w:rPr>
          <w:rFonts w:ascii="Arial" w:hAnsi="Arial" w:cs="Arial"/>
          <w:sz w:val="60"/>
          <w:szCs w:val="60"/>
        </w:rPr>
        <w:t>Life Cycle Impact Map.</w:t>
      </w:r>
    </w:p>
    <w:p w14:paraId="64DD456F" w14:textId="0700B448" w:rsidR="007134B4" w:rsidRDefault="007134B4" w:rsidP="007134B4">
      <w:pPr>
        <w:pStyle w:val="ListParagraph"/>
        <w:numPr>
          <w:ilvl w:val="0"/>
          <w:numId w:val="40"/>
        </w:numPr>
        <w:rPr>
          <w:rFonts w:ascii="Arial" w:hAnsi="Arial" w:cs="Arial"/>
          <w:sz w:val="60"/>
          <w:szCs w:val="60"/>
        </w:rPr>
      </w:pPr>
      <w:r w:rsidRPr="007134B4">
        <w:rPr>
          <w:rFonts w:ascii="Arial" w:hAnsi="Arial" w:cs="Arial"/>
          <w:sz w:val="60"/>
          <w:szCs w:val="60"/>
        </w:rPr>
        <w:t>Flexible Framework.</w:t>
      </w:r>
    </w:p>
    <w:p w14:paraId="0ABC46BE" w14:textId="697B6314" w:rsidR="00605CE1" w:rsidRPr="00605CE1" w:rsidRDefault="00605CE1" w:rsidP="00605CE1">
      <w:pPr>
        <w:rPr>
          <w:rFonts w:ascii="Arial" w:hAnsi="Arial" w:cs="Arial"/>
          <w:sz w:val="60"/>
          <w:szCs w:val="60"/>
        </w:rPr>
      </w:pPr>
      <w:r>
        <w:rPr>
          <w:rFonts w:ascii="Arial" w:hAnsi="Arial" w:cs="Arial"/>
          <w:sz w:val="60"/>
          <w:szCs w:val="60"/>
        </w:rPr>
        <w:t xml:space="preserve">Correct answer (Life Cycle Impact Map) - </w:t>
      </w:r>
      <w:r w:rsidRPr="00605CE1">
        <w:rPr>
          <w:rFonts w:ascii="Arial" w:hAnsi="Arial" w:cs="Arial"/>
          <w:sz w:val="60"/>
          <w:szCs w:val="60"/>
        </w:rPr>
        <w:t xml:space="preserve">Life Cycle Impact Mapping (LCIM) can be an easy way into the Sustainability Test for internal customers and understanding risks </w:t>
      </w:r>
      <w:r w:rsidRPr="00605CE1">
        <w:rPr>
          <w:rFonts w:ascii="Arial" w:hAnsi="Arial" w:cs="Arial"/>
          <w:sz w:val="60"/>
          <w:szCs w:val="60"/>
        </w:rPr>
        <w:lastRenderedPageBreak/>
        <w:t xml:space="preserve">and opportunities; it works for services as well as products. </w:t>
      </w:r>
    </w:p>
    <w:p w14:paraId="3D94F32C" w14:textId="77777777" w:rsidR="00605CE1" w:rsidRDefault="00605CE1" w:rsidP="00605CE1">
      <w:pPr>
        <w:rPr>
          <w:rFonts w:ascii="Arial" w:hAnsi="Arial" w:cs="Arial"/>
          <w:sz w:val="60"/>
          <w:szCs w:val="60"/>
        </w:rPr>
        <w:sectPr w:rsidR="00605CE1" w:rsidSect="00DC7888">
          <w:pgSz w:w="12240" w:h="15840"/>
          <w:pgMar w:top="1440" w:right="1440" w:bottom="1440" w:left="1440" w:header="720" w:footer="720" w:gutter="0"/>
          <w:cols w:space="720"/>
          <w:noEndnote/>
        </w:sectPr>
      </w:pPr>
      <w:r w:rsidRPr="00605CE1">
        <w:rPr>
          <w:rFonts w:ascii="Arial" w:hAnsi="Arial" w:cs="Arial"/>
          <w:sz w:val="60"/>
          <w:szCs w:val="60"/>
        </w:rPr>
        <w:t>Employing a life cycle approach helps clarify relevant risks and opportunities and actions to manage sustainability at relevant stages of the procurement process.</w:t>
      </w:r>
    </w:p>
    <w:p w14:paraId="3F901C60" w14:textId="377A856A" w:rsidR="00605CE1" w:rsidRDefault="00605CE1" w:rsidP="00C379A7">
      <w:pPr>
        <w:pStyle w:val="ListParagraph"/>
        <w:numPr>
          <w:ilvl w:val="1"/>
          <w:numId w:val="48"/>
        </w:numPr>
        <w:autoSpaceDE w:val="0"/>
        <w:autoSpaceDN w:val="0"/>
        <w:adjustRightInd w:val="0"/>
        <w:spacing w:after="4" w:line="312" w:lineRule="auto"/>
        <w:rPr>
          <w:rFonts w:ascii="Arial" w:hAnsi="Arial" w:cs="Arial"/>
          <w:sz w:val="60"/>
          <w:szCs w:val="60"/>
        </w:rPr>
      </w:pPr>
    </w:p>
    <w:p w14:paraId="7E3D7E32" w14:textId="42A248B8" w:rsidR="00A167D1" w:rsidRPr="00A167D1" w:rsidRDefault="00A167D1" w:rsidP="00605CE1">
      <w:pPr>
        <w:rPr>
          <w:rFonts w:ascii="Arial" w:hAnsi="Arial" w:cs="Arial"/>
          <w:b/>
          <w:bCs/>
          <w:sz w:val="60"/>
          <w:szCs w:val="60"/>
        </w:rPr>
      </w:pPr>
      <w:r w:rsidRPr="00A167D1">
        <w:rPr>
          <w:rFonts w:ascii="Arial" w:hAnsi="Arial" w:cs="Arial"/>
          <w:b/>
          <w:bCs/>
          <w:sz w:val="60"/>
          <w:szCs w:val="60"/>
        </w:rPr>
        <w:t>Question 3.</w:t>
      </w:r>
    </w:p>
    <w:p w14:paraId="7DCA0A9E" w14:textId="77777777" w:rsidR="00A167D1" w:rsidRPr="00A167D1" w:rsidRDefault="00A167D1" w:rsidP="00A167D1">
      <w:pPr>
        <w:rPr>
          <w:rFonts w:ascii="Arial" w:hAnsi="Arial" w:cs="Arial"/>
          <w:sz w:val="60"/>
          <w:szCs w:val="60"/>
        </w:rPr>
      </w:pPr>
      <w:r w:rsidRPr="00A167D1">
        <w:rPr>
          <w:rFonts w:ascii="Arial" w:hAnsi="Arial" w:cs="Arial"/>
          <w:sz w:val="60"/>
          <w:szCs w:val="60"/>
        </w:rPr>
        <w:t xml:space="preserve">The Sustainable Procurement Duty applies to or involves consideration of which of the following? </w:t>
      </w:r>
    </w:p>
    <w:p w14:paraId="517C4EBA" w14:textId="4B0642F0" w:rsidR="00A167D1" w:rsidRDefault="00A167D1" w:rsidP="00A167D1">
      <w:pPr>
        <w:rPr>
          <w:rFonts w:ascii="Arial" w:hAnsi="Arial" w:cs="Arial"/>
          <w:sz w:val="60"/>
          <w:szCs w:val="60"/>
        </w:rPr>
      </w:pPr>
      <w:r w:rsidRPr="00A167D1">
        <w:rPr>
          <w:rFonts w:ascii="Arial" w:hAnsi="Arial" w:cs="Arial"/>
          <w:sz w:val="60"/>
          <w:szCs w:val="60"/>
        </w:rPr>
        <w:t>Select all that apply.</w:t>
      </w:r>
    </w:p>
    <w:p w14:paraId="412CB48B" w14:textId="571730E8" w:rsidR="00A167D1" w:rsidRDefault="00A167D1" w:rsidP="00A167D1">
      <w:pPr>
        <w:rPr>
          <w:rFonts w:ascii="Arial" w:hAnsi="Arial" w:cs="Arial"/>
          <w:sz w:val="60"/>
          <w:szCs w:val="60"/>
        </w:rPr>
      </w:pPr>
      <w:r w:rsidRPr="00E31820">
        <w:rPr>
          <w:rFonts w:ascii="Arial" w:hAnsi="Arial" w:cs="Arial"/>
          <w:b/>
          <w:bCs/>
          <w:sz w:val="60"/>
          <w:szCs w:val="60"/>
        </w:rPr>
        <w:t>A</w:t>
      </w:r>
      <w:r w:rsidR="00717E88" w:rsidRPr="00E31820">
        <w:rPr>
          <w:rFonts w:ascii="Arial" w:hAnsi="Arial" w:cs="Arial"/>
          <w:b/>
          <w:bCs/>
          <w:sz w:val="60"/>
          <w:szCs w:val="60"/>
        </w:rPr>
        <w:t>.</w:t>
      </w:r>
      <w:r>
        <w:rPr>
          <w:rFonts w:ascii="Arial" w:hAnsi="Arial" w:cs="Arial"/>
          <w:sz w:val="60"/>
          <w:szCs w:val="60"/>
        </w:rPr>
        <w:t xml:space="preserve"> Improve </w:t>
      </w:r>
      <w:r w:rsidR="00717E88">
        <w:rPr>
          <w:rFonts w:ascii="Arial" w:hAnsi="Arial" w:cs="Arial"/>
          <w:sz w:val="60"/>
          <w:szCs w:val="60"/>
        </w:rPr>
        <w:t>economic wellbeing.</w:t>
      </w:r>
    </w:p>
    <w:p w14:paraId="6FB8654A" w14:textId="581D2F0B" w:rsidR="00717E88" w:rsidRDefault="00717E88" w:rsidP="00A167D1">
      <w:pPr>
        <w:rPr>
          <w:rFonts w:ascii="Arial" w:hAnsi="Arial" w:cs="Arial"/>
          <w:sz w:val="60"/>
          <w:szCs w:val="60"/>
        </w:rPr>
      </w:pPr>
      <w:r w:rsidRPr="00E31820">
        <w:rPr>
          <w:rFonts w:ascii="Arial" w:hAnsi="Arial" w:cs="Arial"/>
          <w:b/>
          <w:bCs/>
          <w:sz w:val="60"/>
          <w:szCs w:val="60"/>
        </w:rPr>
        <w:t>B.</w:t>
      </w:r>
      <w:r>
        <w:rPr>
          <w:rFonts w:ascii="Arial" w:hAnsi="Arial" w:cs="Arial"/>
          <w:sz w:val="60"/>
          <w:szCs w:val="60"/>
        </w:rPr>
        <w:t xml:space="preserve"> Securing cheapest supply.</w:t>
      </w:r>
    </w:p>
    <w:p w14:paraId="6315BFD5" w14:textId="5ED7B4C4" w:rsidR="00717E88" w:rsidRDefault="00717E88" w:rsidP="00A167D1">
      <w:pPr>
        <w:rPr>
          <w:rFonts w:ascii="Arial" w:hAnsi="Arial" w:cs="Arial"/>
          <w:sz w:val="60"/>
          <w:szCs w:val="60"/>
        </w:rPr>
      </w:pPr>
      <w:r w:rsidRPr="00E31820">
        <w:rPr>
          <w:rFonts w:ascii="Arial" w:hAnsi="Arial" w:cs="Arial"/>
          <w:b/>
          <w:bCs/>
          <w:sz w:val="60"/>
          <w:szCs w:val="60"/>
        </w:rPr>
        <w:t>C.</w:t>
      </w:r>
      <w:r>
        <w:rPr>
          <w:rFonts w:ascii="Arial" w:hAnsi="Arial" w:cs="Arial"/>
          <w:sz w:val="60"/>
          <w:szCs w:val="60"/>
        </w:rPr>
        <w:t xml:space="preserve"> Regulated Procurements.</w:t>
      </w:r>
    </w:p>
    <w:p w14:paraId="44A2180F" w14:textId="7626EBA9" w:rsidR="00717E88" w:rsidRDefault="00E31820" w:rsidP="00A167D1">
      <w:pPr>
        <w:rPr>
          <w:rFonts w:ascii="Arial" w:hAnsi="Arial" w:cs="Arial"/>
          <w:sz w:val="60"/>
          <w:szCs w:val="60"/>
        </w:rPr>
      </w:pPr>
      <w:r w:rsidRPr="00E31820">
        <w:rPr>
          <w:rFonts w:ascii="Arial" w:hAnsi="Arial" w:cs="Arial"/>
          <w:b/>
          <w:bCs/>
          <w:sz w:val="60"/>
          <w:szCs w:val="60"/>
        </w:rPr>
        <w:t>D.</w:t>
      </w:r>
      <w:r>
        <w:rPr>
          <w:rFonts w:ascii="Arial" w:hAnsi="Arial" w:cs="Arial"/>
          <w:sz w:val="60"/>
          <w:szCs w:val="60"/>
        </w:rPr>
        <w:t xml:space="preserve"> Reduce Inequality.</w:t>
      </w:r>
    </w:p>
    <w:p w14:paraId="79D792B6" w14:textId="3A887AB9" w:rsidR="00E31820" w:rsidRDefault="00E31820" w:rsidP="00A167D1">
      <w:pPr>
        <w:rPr>
          <w:rFonts w:ascii="Arial" w:hAnsi="Arial" w:cs="Arial"/>
          <w:sz w:val="60"/>
          <w:szCs w:val="60"/>
        </w:rPr>
      </w:pPr>
      <w:r w:rsidRPr="00E31820">
        <w:rPr>
          <w:rFonts w:ascii="Arial" w:hAnsi="Arial" w:cs="Arial"/>
          <w:b/>
          <w:bCs/>
          <w:sz w:val="60"/>
          <w:szCs w:val="60"/>
        </w:rPr>
        <w:t>E.</w:t>
      </w:r>
      <w:r>
        <w:rPr>
          <w:rFonts w:ascii="Arial" w:hAnsi="Arial" w:cs="Arial"/>
          <w:sz w:val="60"/>
          <w:szCs w:val="60"/>
        </w:rPr>
        <w:t xml:space="preserve"> Involve SMEs.</w:t>
      </w:r>
    </w:p>
    <w:p w14:paraId="3BF76D9C" w14:textId="680ED748" w:rsidR="00E31820" w:rsidRDefault="00E31820" w:rsidP="00A167D1">
      <w:pPr>
        <w:rPr>
          <w:rFonts w:ascii="Arial" w:hAnsi="Arial" w:cs="Arial"/>
          <w:sz w:val="60"/>
          <w:szCs w:val="60"/>
        </w:rPr>
      </w:pPr>
      <w:r w:rsidRPr="00E31820">
        <w:rPr>
          <w:rFonts w:ascii="Arial" w:hAnsi="Arial" w:cs="Arial"/>
          <w:b/>
          <w:bCs/>
          <w:sz w:val="60"/>
          <w:szCs w:val="60"/>
        </w:rPr>
        <w:t>F.</w:t>
      </w:r>
      <w:r>
        <w:rPr>
          <w:rFonts w:ascii="Arial" w:hAnsi="Arial" w:cs="Arial"/>
          <w:sz w:val="60"/>
          <w:szCs w:val="60"/>
        </w:rPr>
        <w:t xml:space="preserve"> Promote Innovation.</w:t>
      </w:r>
    </w:p>
    <w:p w14:paraId="1C1A906D" w14:textId="77777777" w:rsidR="00A24ABB" w:rsidRDefault="00E31820" w:rsidP="00A167D1">
      <w:pPr>
        <w:rPr>
          <w:rFonts w:ascii="Arial" w:hAnsi="Arial" w:cs="Arial"/>
          <w:sz w:val="60"/>
          <w:szCs w:val="60"/>
        </w:rPr>
        <w:sectPr w:rsidR="00A24ABB" w:rsidSect="00DC7888">
          <w:pgSz w:w="12240" w:h="15840"/>
          <w:pgMar w:top="1440" w:right="1440" w:bottom="1440" w:left="1440" w:header="720" w:footer="720" w:gutter="0"/>
          <w:cols w:space="720"/>
          <w:noEndnote/>
        </w:sectPr>
      </w:pPr>
      <w:r>
        <w:rPr>
          <w:rFonts w:ascii="Arial" w:hAnsi="Arial" w:cs="Arial"/>
          <w:sz w:val="60"/>
          <w:szCs w:val="60"/>
        </w:rPr>
        <w:t>Correct answer (</w:t>
      </w:r>
      <w:r w:rsidR="009D4C84">
        <w:rPr>
          <w:rFonts w:ascii="Arial" w:hAnsi="Arial" w:cs="Arial"/>
          <w:sz w:val="60"/>
          <w:szCs w:val="60"/>
        </w:rPr>
        <w:t xml:space="preserve">A, C, D, E, F) </w:t>
      </w:r>
      <w:r w:rsidR="00DF0C26" w:rsidRPr="00DF0C26">
        <w:rPr>
          <w:rFonts w:ascii="Arial" w:hAnsi="Arial" w:cs="Arial"/>
          <w:sz w:val="60"/>
          <w:szCs w:val="60"/>
        </w:rPr>
        <w:t xml:space="preserve">Sustainable Procurement Duty requires public bodies to consider </w:t>
      </w:r>
      <w:r w:rsidR="00DF0C26" w:rsidRPr="00DF0C26">
        <w:rPr>
          <w:rFonts w:ascii="Arial" w:hAnsi="Arial" w:cs="Arial"/>
          <w:sz w:val="60"/>
          <w:szCs w:val="60"/>
        </w:rPr>
        <w:lastRenderedPageBreak/>
        <w:t>and to act with a view to: Improve economic, social, environmental, wellbeing, and reduce inequality in the area; Involve SMEs and third sector bodies including supported businesses, and Promote innovation.</w:t>
      </w:r>
    </w:p>
    <w:p w14:paraId="2BFD9915" w14:textId="7AE4D4B5" w:rsidR="00E31820" w:rsidRDefault="00E31820" w:rsidP="007F4216">
      <w:pPr>
        <w:pStyle w:val="ListParagraph"/>
        <w:numPr>
          <w:ilvl w:val="1"/>
          <w:numId w:val="48"/>
        </w:numPr>
        <w:autoSpaceDE w:val="0"/>
        <w:autoSpaceDN w:val="0"/>
        <w:adjustRightInd w:val="0"/>
        <w:spacing w:after="4" w:line="312" w:lineRule="auto"/>
        <w:rPr>
          <w:rFonts w:ascii="Arial" w:hAnsi="Arial" w:cs="Arial"/>
          <w:sz w:val="60"/>
          <w:szCs w:val="60"/>
        </w:rPr>
      </w:pPr>
    </w:p>
    <w:p w14:paraId="3F15C8E0" w14:textId="1843ACD4" w:rsidR="00A24ABB" w:rsidRPr="00A24ABB" w:rsidRDefault="00A24ABB" w:rsidP="00A167D1">
      <w:pPr>
        <w:rPr>
          <w:rFonts w:ascii="Arial" w:hAnsi="Arial" w:cs="Arial"/>
          <w:b/>
          <w:bCs/>
          <w:sz w:val="60"/>
          <w:szCs w:val="60"/>
        </w:rPr>
      </w:pPr>
      <w:r w:rsidRPr="00A24ABB">
        <w:rPr>
          <w:rFonts w:ascii="Arial" w:hAnsi="Arial" w:cs="Arial"/>
          <w:b/>
          <w:bCs/>
          <w:sz w:val="60"/>
          <w:szCs w:val="60"/>
        </w:rPr>
        <w:t>Question 4.</w:t>
      </w:r>
    </w:p>
    <w:p w14:paraId="6E03F71C" w14:textId="464D2C07" w:rsidR="00A24ABB" w:rsidRDefault="00504F0F" w:rsidP="00A167D1">
      <w:pPr>
        <w:rPr>
          <w:rFonts w:ascii="Arial" w:hAnsi="Arial" w:cs="Arial"/>
          <w:sz w:val="60"/>
          <w:szCs w:val="60"/>
        </w:rPr>
      </w:pPr>
      <w:r w:rsidRPr="00504F0F">
        <w:rPr>
          <w:rFonts w:ascii="Arial" w:hAnsi="Arial" w:cs="Arial"/>
          <w:sz w:val="60"/>
          <w:szCs w:val="60"/>
        </w:rPr>
        <w:t>Which of the following represent potential opportunities to apply innovative approaches to a procurement? Select all that apply.</w:t>
      </w:r>
    </w:p>
    <w:p w14:paraId="7D5752AE" w14:textId="1CC93560" w:rsidR="00504F0F" w:rsidRDefault="00504F0F" w:rsidP="00504F0F">
      <w:pPr>
        <w:pStyle w:val="ListParagraph"/>
        <w:numPr>
          <w:ilvl w:val="0"/>
          <w:numId w:val="41"/>
        </w:numPr>
        <w:rPr>
          <w:rFonts w:ascii="Arial" w:hAnsi="Arial" w:cs="Arial"/>
          <w:sz w:val="60"/>
          <w:szCs w:val="60"/>
        </w:rPr>
      </w:pPr>
      <w:r>
        <w:rPr>
          <w:rFonts w:ascii="Arial" w:hAnsi="Arial" w:cs="Arial"/>
          <w:sz w:val="60"/>
          <w:szCs w:val="60"/>
        </w:rPr>
        <w:t>How you procure.</w:t>
      </w:r>
    </w:p>
    <w:p w14:paraId="2D5346B6" w14:textId="0AD041CD" w:rsidR="00504F0F" w:rsidRDefault="00504F0F" w:rsidP="00504F0F">
      <w:pPr>
        <w:pStyle w:val="ListParagraph"/>
        <w:numPr>
          <w:ilvl w:val="0"/>
          <w:numId w:val="41"/>
        </w:numPr>
        <w:rPr>
          <w:rFonts w:ascii="Arial" w:hAnsi="Arial" w:cs="Arial"/>
          <w:sz w:val="60"/>
          <w:szCs w:val="60"/>
        </w:rPr>
      </w:pPr>
      <w:r>
        <w:rPr>
          <w:rFonts w:ascii="Arial" w:hAnsi="Arial" w:cs="Arial"/>
          <w:sz w:val="60"/>
          <w:szCs w:val="60"/>
        </w:rPr>
        <w:t>Who you collaborate with.</w:t>
      </w:r>
    </w:p>
    <w:p w14:paraId="4509CD37" w14:textId="62B8B361" w:rsidR="00504F0F" w:rsidRDefault="00504F0F" w:rsidP="00504F0F">
      <w:pPr>
        <w:pStyle w:val="ListParagraph"/>
        <w:numPr>
          <w:ilvl w:val="0"/>
          <w:numId w:val="41"/>
        </w:numPr>
        <w:rPr>
          <w:rFonts w:ascii="Arial" w:hAnsi="Arial" w:cs="Arial"/>
          <w:sz w:val="60"/>
          <w:szCs w:val="60"/>
        </w:rPr>
      </w:pPr>
      <w:r>
        <w:rPr>
          <w:rFonts w:ascii="Arial" w:hAnsi="Arial" w:cs="Arial"/>
          <w:sz w:val="60"/>
          <w:szCs w:val="60"/>
        </w:rPr>
        <w:t>Technology and services required.</w:t>
      </w:r>
    </w:p>
    <w:p w14:paraId="7601F7D5" w14:textId="36AA03C4" w:rsidR="00504F0F" w:rsidRDefault="00E50810" w:rsidP="00504F0F">
      <w:pPr>
        <w:pStyle w:val="ListParagraph"/>
        <w:numPr>
          <w:ilvl w:val="0"/>
          <w:numId w:val="41"/>
        </w:numPr>
        <w:rPr>
          <w:rFonts w:ascii="Arial" w:hAnsi="Arial" w:cs="Arial"/>
          <w:sz w:val="60"/>
          <w:szCs w:val="60"/>
        </w:rPr>
      </w:pPr>
      <w:r>
        <w:rPr>
          <w:rFonts w:ascii="Arial" w:hAnsi="Arial" w:cs="Arial"/>
          <w:sz w:val="60"/>
          <w:szCs w:val="60"/>
        </w:rPr>
        <w:t>Considering circular approaches.</w:t>
      </w:r>
    </w:p>
    <w:p w14:paraId="679A89AE" w14:textId="34B10AD7" w:rsidR="00E50810" w:rsidRDefault="00E50810" w:rsidP="00504F0F">
      <w:pPr>
        <w:pStyle w:val="ListParagraph"/>
        <w:numPr>
          <w:ilvl w:val="0"/>
          <w:numId w:val="41"/>
        </w:numPr>
        <w:rPr>
          <w:rFonts w:ascii="Arial" w:hAnsi="Arial" w:cs="Arial"/>
          <w:sz w:val="60"/>
          <w:szCs w:val="60"/>
        </w:rPr>
      </w:pPr>
      <w:r>
        <w:rPr>
          <w:rFonts w:ascii="Arial" w:hAnsi="Arial" w:cs="Arial"/>
          <w:sz w:val="60"/>
          <w:szCs w:val="60"/>
        </w:rPr>
        <w:t>Net zero emission targets.</w:t>
      </w:r>
    </w:p>
    <w:p w14:paraId="31A79D0C" w14:textId="00D8FADF" w:rsidR="00E50810" w:rsidRDefault="00E50810" w:rsidP="00504F0F">
      <w:pPr>
        <w:pStyle w:val="ListParagraph"/>
        <w:numPr>
          <w:ilvl w:val="0"/>
          <w:numId w:val="41"/>
        </w:numPr>
        <w:rPr>
          <w:rFonts w:ascii="Arial" w:hAnsi="Arial" w:cs="Arial"/>
          <w:sz w:val="60"/>
          <w:szCs w:val="60"/>
        </w:rPr>
      </w:pPr>
      <w:r>
        <w:rPr>
          <w:rFonts w:ascii="Arial" w:hAnsi="Arial" w:cs="Arial"/>
          <w:sz w:val="60"/>
          <w:szCs w:val="60"/>
        </w:rPr>
        <w:t>Added value.</w:t>
      </w:r>
    </w:p>
    <w:p w14:paraId="34E695B6" w14:textId="3A1BF979" w:rsidR="00E50810" w:rsidRDefault="00E50810" w:rsidP="00504F0F">
      <w:pPr>
        <w:pStyle w:val="ListParagraph"/>
        <w:numPr>
          <w:ilvl w:val="0"/>
          <w:numId w:val="41"/>
        </w:numPr>
        <w:rPr>
          <w:rFonts w:ascii="Arial" w:hAnsi="Arial" w:cs="Arial"/>
          <w:sz w:val="60"/>
          <w:szCs w:val="60"/>
        </w:rPr>
      </w:pPr>
      <w:r>
        <w:rPr>
          <w:rFonts w:ascii="Arial" w:hAnsi="Arial" w:cs="Arial"/>
          <w:sz w:val="60"/>
          <w:szCs w:val="60"/>
        </w:rPr>
        <w:t>Market engagement.</w:t>
      </w:r>
    </w:p>
    <w:p w14:paraId="34F0977F" w14:textId="6BBE0EA3" w:rsidR="0029478C" w:rsidRPr="0029478C" w:rsidRDefault="0029478C" w:rsidP="0029478C">
      <w:pPr>
        <w:rPr>
          <w:rFonts w:ascii="Arial" w:hAnsi="Arial" w:cs="Arial"/>
          <w:sz w:val="60"/>
          <w:szCs w:val="60"/>
        </w:rPr>
      </w:pPr>
      <w:r>
        <w:rPr>
          <w:rFonts w:ascii="Arial" w:hAnsi="Arial" w:cs="Arial"/>
          <w:sz w:val="60"/>
          <w:szCs w:val="60"/>
        </w:rPr>
        <w:lastRenderedPageBreak/>
        <w:t xml:space="preserve">Correct answer (A, B, C, D, </w:t>
      </w:r>
      <w:r w:rsidR="00B31F9B">
        <w:rPr>
          <w:rFonts w:ascii="Arial" w:hAnsi="Arial" w:cs="Arial"/>
          <w:sz w:val="60"/>
          <w:szCs w:val="60"/>
        </w:rPr>
        <w:t xml:space="preserve">E, G) </w:t>
      </w:r>
      <w:r w:rsidRPr="0029478C">
        <w:rPr>
          <w:rFonts w:ascii="Arial" w:hAnsi="Arial" w:cs="Arial"/>
          <w:sz w:val="60"/>
          <w:szCs w:val="60"/>
        </w:rPr>
        <w:t xml:space="preserve">Sustainable Procurement involves consideration of innovative approaches – this can include alternative business models, potential ‘co-design’ of required services with private sector/ third sector, application of circular approaches, changes in technology, systems and others to support the transition to net zero emissions. Early market engagement is central to innovation. </w:t>
      </w:r>
    </w:p>
    <w:p w14:paraId="75446571" w14:textId="77777777" w:rsidR="00B31F9B" w:rsidRDefault="0029478C" w:rsidP="0029478C">
      <w:pPr>
        <w:rPr>
          <w:rFonts w:ascii="Arial" w:hAnsi="Arial" w:cs="Arial"/>
          <w:sz w:val="60"/>
          <w:szCs w:val="60"/>
        </w:rPr>
        <w:sectPr w:rsidR="00B31F9B" w:rsidSect="00DC7888">
          <w:pgSz w:w="12240" w:h="15840"/>
          <w:pgMar w:top="1440" w:right="1440" w:bottom="1440" w:left="1440" w:header="720" w:footer="720" w:gutter="0"/>
          <w:cols w:space="720"/>
          <w:noEndnote/>
        </w:sectPr>
      </w:pPr>
      <w:r w:rsidRPr="0029478C">
        <w:rPr>
          <w:rFonts w:ascii="Arial" w:hAnsi="Arial" w:cs="Arial"/>
          <w:sz w:val="60"/>
          <w:szCs w:val="60"/>
        </w:rPr>
        <w:t xml:space="preserve">When seeking innovative solutions from the market within a tender it is </w:t>
      </w:r>
      <w:r w:rsidRPr="0029478C">
        <w:rPr>
          <w:rFonts w:ascii="Arial" w:hAnsi="Arial" w:cs="Arial"/>
          <w:sz w:val="60"/>
          <w:szCs w:val="60"/>
        </w:rPr>
        <w:lastRenderedPageBreak/>
        <w:t>best to weave this, where relevant, into each requirement, rather than within an arbitrary ‘Added Value’ requirement. This will avoid problems with potential challenge due to the difficulty in objectively evaluating different propositions.</w:t>
      </w:r>
    </w:p>
    <w:p w14:paraId="1C51D598" w14:textId="23B7ECC2" w:rsidR="00E50810" w:rsidRDefault="00E50810" w:rsidP="00A316B3">
      <w:pPr>
        <w:pStyle w:val="ListParagraph"/>
        <w:numPr>
          <w:ilvl w:val="1"/>
          <w:numId w:val="48"/>
        </w:numPr>
        <w:autoSpaceDE w:val="0"/>
        <w:autoSpaceDN w:val="0"/>
        <w:adjustRightInd w:val="0"/>
        <w:spacing w:after="4" w:line="312" w:lineRule="auto"/>
        <w:rPr>
          <w:rFonts w:ascii="Arial" w:hAnsi="Arial" w:cs="Arial"/>
          <w:sz w:val="60"/>
          <w:szCs w:val="60"/>
        </w:rPr>
      </w:pPr>
    </w:p>
    <w:p w14:paraId="262AD010" w14:textId="0CB539DA" w:rsidR="00B31F9B" w:rsidRPr="00B31F9B" w:rsidRDefault="00B31F9B" w:rsidP="0029478C">
      <w:pPr>
        <w:rPr>
          <w:rFonts w:ascii="Arial" w:hAnsi="Arial" w:cs="Arial"/>
          <w:b/>
          <w:bCs/>
          <w:sz w:val="60"/>
          <w:szCs w:val="60"/>
        </w:rPr>
      </w:pPr>
      <w:r w:rsidRPr="00B31F9B">
        <w:rPr>
          <w:rFonts w:ascii="Arial" w:hAnsi="Arial" w:cs="Arial"/>
          <w:b/>
          <w:bCs/>
          <w:sz w:val="60"/>
          <w:szCs w:val="60"/>
        </w:rPr>
        <w:t>Question 5.</w:t>
      </w:r>
    </w:p>
    <w:p w14:paraId="063BD966" w14:textId="700B6538" w:rsidR="00B31F9B" w:rsidRDefault="007909A4" w:rsidP="0029478C">
      <w:pPr>
        <w:rPr>
          <w:rFonts w:ascii="Arial" w:hAnsi="Arial" w:cs="Arial"/>
          <w:sz w:val="60"/>
          <w:szCs w:val="60"/>
        </w:rPr>
      </w:pPr>
      <w:r w:rsidRPr="007909A4">
        <w:rPr>
          <w:rFonts w:ascii="Arial" w:hAnsi="Arial" w:cs="Arial"/>
          <w:sz w:val="60"/>
          <w:szCs w:val="60"/>
        </w:rPr>
        <w:t>Sustainable Procurement tools and guidance is available to help. Which of the following is designed to assist early stage strategic planning, through a standard, structured approach to the assessment of spend categories</w:t>
      </w:r>
      <w:r w:rsidR="0051140E">
        <w:rPr>
          <w:rFonts w:ascii="Arial" w:hAnsi="Arial" w:cs="Arial"/>
          <w:sz w:val="60"/>
          <w:szCs w:val="60"/>
        </w:rPr>
        <w:t>, commodities or Forward Plans</w:t>
      </w:r>
      <w:r w:rsidRPr="007909A4">
        <w:rPr>
          <w:rFonts w:ascii="Arial" w:hAnsi="Arial" w:cs="Arial"/>
          <w:sz w:val="60"/>
          <w:szCs w:val="60"/>
        </w:rPr>
        <w:t>?</w:t>
      </w:r>
    </w:p>
    <w:p w14:paraId="5644FA68" w14:textId="120663C2"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Sustainability Test.</w:t>
      </w:r>
    </w:p>
    <w:p w14:paraId="695D3B4D" w14:textId="66BB2925"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Life Cycle Impact Mapping.</w:t>
      </w:r>
    </w:p>
    <w:p w14:paraId="19F3B2B5" w14:textId="31222153"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Climate Change Guidance.</w:t>
      </w:r>
    </w:p>
    <w:p w14:paraId="19FF68D6" w14:textId="57BC9E45"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Flexible Framework.</w:t>
      </w:r>
    </w:p>
    <w:p w14:paraId="6951D5C3" w14:textId="2AA0C641" w:rsidR="007909A4" w:rsidRP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Prioritisation Tool.</w:t>
      </w:r>
    </w:p>
    <w:p w14:paraId="2C697B64" w14:textId="55FB4F42" w:rsidR="007909A4" w:rsidRDefault="007909A4" w:rsidP="007909A4">
      <w:pPr>
        <w:pStyle w:val="ListParagraph"/>
        <w:numPr>
          <w:ilvl w:val="0"/>
          <w:numId w:val="42"/>
        </w:numPr>
        <w:rPr>
          <w:rFonts w:ascii="Arial" w:hAnsi="Arial" w:cs="Arial"/>
          <w:sz w:val="60"/>
          <w:szCs w:val="60"/>
        </w:rPr>
      </w:pPr>
      <w:r w:rsidRPr="007909A4">
        <w:rPr>
          <w:rFonts w:ascii="Arial" w:hAnsi="Arial" w:cs="Arial"/>
          <w:sz w:val="60"/>
          <w:szCs w:val="60"/>
        </w:rPr>
        <w:t>Life Cycle Costs.</w:t>
      </w:r>
    </w:p>
    <w:p w14:paraId="68DCAC62" w14:textId="77777777" w:rsidR="00E45C60" w:rsidRDefault="007909A4" w:rsidP="007909A4">
      <w:pPr>
        <w:rPr>
          <w:rFonts w:ascii="Arial" w:hAnsi="Arial" w:cs="Arial"/>
          <w:sz w:val="60"/>
          <w:szCs w:val="60"/>
        </w:rPr>
        <w:sectPr w:rsidR="00E45C60" w:rsidSect="00DC7888">
          <w:pgSz w:w="12240" w:h="15840"/>
          <w:pgMar w:top="1440" w:right="1440" w:bottom="1440" w:left="1440" w:header="720" w:footer="720" w:gutter="0"/>
          <w:cols w:space="720"/>
          <w:noEndnote/>
        </w:sectPr>
      </w:pPr>
      <w:r>
        <w:rPr>
          <w:rFonts w:ascii="Arial" w:hAnsi="Arial" w:cs="Arial"/>
          <w:sz w:val="60"/>
          <w:szCs w:val="60"/>
        </w:rPr>
        <w:lastRenderedPageBreak/>
        <w:t>Correct answer (</w:t>
      </w:r>
      <w:r w:rsidR="00E45C60">
        <w:rPr>
          <w:rFonts w:ascii="Arial" w:hAnsi="Arial" w:cs="Arial"/>
          <w:sz w:val="60"/>
          <w:szCs w:val="60"/>
        </w:rPr>
        <w:t xml:space="preserve">Prioritisation Tool). </w:t>
      </w:r>
      <w:r w:rsidR="00E45C60" w:rsidRPr="00E45C60">
        <w:rPr>
          <w:rFonts w:ascii="Arial" w:hAnsi="Arial" w:cs="Arial"/>
          <w:sz w:val="60"/>
          <w:szCs w:val="60"/>
        </w:rPr>
        <w:t>The prioritisation tool is designed to assist early stage strategic planning, and brings a standard, structured approach to the assessment of spend categories. It may provide a framework for identifying and exploiting opportunities that correlate across the sustainable procurement spectrum –it may highlight where these are a priority within categories or local Forward Plans and inform consideration of procurement routes and internal and market engagement.</w:t>
      </w:r>
    </w:p>
    <w:p w14:paraId="442663E2" w14:textId="122DAA2B" w:rsidR="007909A4" w:rsidRDefault="007909A4" w:rsidP="00203CFB">
      <w:pPr>
        <w:pStyle w:val="ListParagraph"/>
        <w:numPr>
          <w:ilvl w:val="1"/>
          <w:numId w:val="48"/>
        </w:numPr>
        <w:autoSpaceDE w:val="0"/>
        <w:autoSpaceDN w:val="0"/>
        <w:adjustRightInd w:val="0"/>
        <w:spacing w:after="4" w:line="312" w:lineRule="auto"/>
        <w:rPr>
          <w:rFonts w:ascii="Arial" w:hAnsi="Arial" w:cs="Arial"/>
          <w:sz w:val="60"/>
          <w:szCs w:val="60"/>
        </w:rPr>
      </w:pPr>
    </w:p>
    <w:p w14:paraId="0D1DD61A" w14:textId="70FD451D" w:rsidR="00E45C60" w:rsidRPr="00CB3137" w:rsidRDefault="00CB3137" w:rsidP="007909A4">
      <w:pPr>
        <w:rPr>
          <w:rFonts w:ascii="Arial" w:hAnsi="Arial" w:cs="Arial"/>
          <w:b/>
          <w:bCs/>
          <w:sz w:val="60"/>
          <w:szCs w:val="60"/>
        </w:rPr>
      </w:pPr>
      <w:r w:rsidRPr="00CB3137">
        <w:rPr>
          <w:rFonts w:ascii="Arial" w:hAnsi="Arial" w:cs="Arial"/>
          <w:b/>
          <w:bCs/>
          <w:sz w:val="60"/>
          <w:szCs w:val="60"/>
        </w:rPr>
        <w:t>Question 6.</w:t>
      </w:r>
    </w:p>
    <w:p w14:paraId="5410B4AC" w14:textId="77777777" w:rsidR="00B44B64" w:rsidRDefault="00B44B64" w:rsidP="007909A4">
      <w:pPr>
        <w:rPr>
          <w:rFonts w:ascii="Arial" w:hAnsi="Arial" w:cs="Arial"/>
          <w:sz w:val="60"/>
          <w:szCs w:val="60"/>
        </w:rPr>
      </w:pPr>
      <w:r w:rsidRPr="00B44B64">
        <w:rPr>
          <w:rFonts w:ascii="Arial" w:hAnsi="Arial" w:cs="Arial"/>
          <w:sz w:val="60"/>
          <w:szCs w:val="60"/>
        </w:rPr>
        <w:t xml:space="preserve">‘Re-thinking the need for a procurement represents an economic decision and has no link to sustainable procurement’. Do you agree? </w:t>
      </w:r>
    </w:p>
    <w:p w14:paraId="30CB2F69" w14:textId="702199A8" w:rsidR="00CB3137" w:rsidRDefault="00B44B64" w:rsidP="007909A4">
      <w:pPr>
        <w:rPr>
          <w:rFonts w:ascii="Arial" w:hAnsi="Arial" w:cs="Arial"/>
          <w:sz w:val="60"/>
          <w:szCs w:val="60"/>
        </w:rPr>
      </w:pPr>
      <w:r w:rsidRPr="00B44B64">
        <w:rPr>
          <w:rFonts w:ascii="Arial" w:hAnsi="Arial" w:cs="Arial"/>
          <w:sz w:val="60"/>
          <w:szCs w:val="60"/>
        </w:rPr>
        <w:t>Yes or No.</w:t>
      </w:r>
    </w:p>
    <w:p w14:paraId="27D606A1" w14:textId="77777777" w:rsidR="00B44B64" w:rsidRDefault="00B44B64" w:rsidP="007909A4">
      <w:pPr>
        <w:rPr>
          <w:rFonts w:ascii="Arial" w:hAnsi="Arial" w:cs="Arial"/>
          <w:sz w:val="60"/>
          <w:szCs w:val="60"/>
        </w:rPr>
      </w:pPr>
      <w:r>
        <w:rPr>
          <w:rFonts w:ascii="Arial" w:hAnsi="Arial" w:cs="Arial"/>
          <w:sz w:val="60"/>
          <w:szCs w:val="60"/>
        </w:rPr>
        <w:t>Correct answer (</w:t>
      </w:r>
      <w:r w:rsidRPr="00B44B64">
        <w:rPr>
          <w:rFonts w:ascii="Arial" w:hAnsi="Arial" w:cs="Arial"/>
          <w:sz w:val="60"/>
          <w:szCs w:val="60"/>
        </w:rPr>
        <w:t>No</w:t>
      </w:r>
      <w:r>
        <w:rPr>
          <w:rFonts w:ascii="Arial" w:hAnsi="Arial" w:cs="Arial"/>
          <w:sz w:val="60"/>
          <w:szCs w:val="60"/>
        </w:rPr>
        <w:t>).</w:t>
      </w:r>
    </w:p>
    <w:p w14:paraId="7132DDD0" w14:textId="77777777" w:rsidR="00B44B64" w:rsidRDefault="00B44B64" w:rsidP="007909A4">
      <w:pPr>
        <w:rPr>
          <w:rFonts w:ascii="Arial" w:hAnsi="Arial" w:cs="Arial"/>
          <w:sz w:val="60"/>
          <w:szCs w:val="60"/>
        </w:rPr>
        <w:sectPr w:rsidR="00B44B64" w:rsidSect="00DC7888">
          <w:pgSz w:w="12240" w:h="15840"/>
          <w:pgMar w:top="1440" w:right="1440" w:bottom="1440" w:left="1440" w:header="720" w:footer="720" w:gutter="0"/>
          <w:cols w:space="720"/>
          <w:noEndnote/>
        </w:sectPr>
      </w:pPr>
      <w:r w:rsidRPr="00B44B64">
        <w:rPr>
          <w:rFonts w:ascii="Arial" w:hAnsi="Arial" w:cs="Arial"/>
          <w:sz w:val="60"/>
          <w:szCs w:val="60"/>
        </w:rPr>
        <w:t xml:space="preserve">Re-thinking the need for a procurement is the first stage in a hierarchy considering sustainable procurement application. For example, the most effective way to reduce carbon emissions and the use of virgin materials is to reduce </w:t>
      </w:r>
      <w:r w:rsidRPr="00B44B64">
        <w:rPr>
          <w:rFonts w:ascii="Arial" w:hAnsi="Arial" w:cs="Arial"/>
          <w:sz w:val="60"/>
          <w:szCs w:val="60"/>
        </w:rPr>
        <w:lastRenderedPageBreak/>
        <w:t>the amount of goods or services consumed/procured – challenge the need. For example, do you really need to buy? Can you satisfy need by making optimum use of existing products, materials or assets already owned, satisfy need by refurbishing those owned, satisfy need by reusing products, materials or assets from elsewhere; where relevant in conjunction with the market?</w:t>
      </w:r>
    </w:p>
    <w:p w14:paraId="55643B83" w14:textId="471D82F4" w:rsidR="00B44B64" w:rsidRDefault="00B44B64" w:rsidP="00E33972">
      <w:pPr>
        <w:pStyle w:val="ListParagraph"/>
        <w:numPr>
          <w:ilvl w:val="1"/>
          <w:numId w:val="48"/>
        </w:numPr>
        <w:autoSpaceDE w:val="0"/>
        <w:autoSpaceDN w:val="0"/>
        <w:adjustRightInd w:val="0"/>
        <w:spacing w:after="4" w:line="312" w:lineRule="auto"/>
        <w:rPr>
          <w:rFonts w:ascii="Arial" w:hAnsi="Arial" w:cs="Arial"/>
          <w:sz w:val="60"/>
          <w:szCs w:val="60"/>
        </w:rPr>
      </w:pPr>
    </w:p>
    <w:p w14:paraId="5235AAFF" w14:textId="77777777" w:rsidR="00306CC2" w:rsidRDefault="00306CC2" w:rsidP="007909A4">
      <w:pPr>
        <w:rPr>
          <w:rFonts w:ascii="Arial" w:hAnsi="Arial" w:cs="Arial"/>
          <w:sz w:val="60"/>
          <w:szCs w:val="60"/>
        </w:rPr>
        <w:sectPr w:rsidR="00306CC2" w:rsidSect="00DC7888">
          <w:pgSz w:w="12240" w:h="15840"/>
          <w:pgMar w:top="1440" w:right="1440" w:bottom="1440" w:left="1440" w:header="720" w:footer="720" w:gutter="0"/>
          <w:cols w:space="720"/>
          <w:noEndnote/>
        </w:sectPr>
      </w:pPr>
      <w:r>
        <w:rPr>
          <w:rFonts w:ascii="Arial" w:hAnsi="Arial" w:cs="Arial"/>
          <w:sz w:val="60"/>
          <w:szCs w:val="60"/>
        </w:rPr>
        <w:t>Quiz Results are shown here.</w:t>
      </w:r>
    </w:p>
    <w:p w14:paraId="1D5895DA" w14:textId="3B63BA63" w:rsidR="00306CC2" w:rsidRDefault="00306CC2" w:rsidP="00E33972">
      <w:pPr>
        <w:pStyle w:val="ListParagraph"/>
        <w:numPr>
          <w:ilvl w:val="1"/>
          <w:numId w:val="48"/>
        </w:numPr>
        <w:autoSpaceDE w:val="0"/>
        <w:autoSpaceDN w:val="0"/>
        <w:adjustRightInd w:val="0"/>
        <w:spacing w:after="4" w:line="312" w:lineRule="auto"/>
        <w:rPr>
          <w:rFonts w:ascii="Arial" w:hAnsi="Arial" w:cs="Arial"/>
          <w:sz w:val="60"/>
          <w:szCs w:val="60"/>
        </w:rPr>
      </w:pPr>
    </w:p>
    <w:p w14:paraId="7F2A4BBC" w14:textId="322A3B14" w:rsidR="00306CC2" w:rsidRPr="0042073C" w:rsidRDefault="0042073C" w:rsidP="007909A4">
      <w:pPr>
        <w:rPr>
          <w:rFonts w:ascii="Arial" w:hAnsi="Arial" w:cs="Arial"/>
          <w:b/>
          <w:bCs/>
          <w:sz w:val="60"/>
          <w:szCs w:val="60"/>
        </w:rPr>
      </w:pPr>
      <w:r w:rsidRPr="0042073C">
        <w:rPr>
          <w:rFonts w:ascii="Arial" w:hAnsi="Arial" w:cs="Arial"/>
          <w:b/>
          <w:bCs/>
          <w:sz w:val="60"/>
          <w:szCs w:val="60"/>
        </w:rPr>
        <w:t>BUILDING ON CONFIDENCE…</w:t>
      </w:r>
    </w:p>
    <w:p w14:paraId="6E8DF9B9" w14:textId="77777777" w:rsidR="0042073C" w:rsidRPr="0042073C" w:rsidRDefault="0042073C" w:rsidP="0042073C">
      <w:pPr>
        <w:rPr>
          <w:rFonts w:ascii="Arial" w:hAnsi="Arial" w:cs="Arial"/>
          <w:sz w:val="60"/>
          <w:szCs w:val="60"/>
        </w:rPr>
      </w:pPr>
      <w:r w:rsidRPr="0042073C">
        <w:rPr>
          <w:rFonts w:ascii="Arial" w:hAnsi="Arial" w:cs="Arial"/>
          <w:sz w:val="60"/>
          <w:szCs w:val="60"/>
        </w:rPr>
        <w:t>Thank you for taking this module.</w:t>
      </w:r>
    </w:p>
    <w:p w14:paraId="57B2178E" w14:textId="77777777" w:rsidR="0042073C" w:rsidRPr="0042073C" w:rsidRDefault="0042073C" w:rsidP="0042073C">
      <w:pPr>
        <w:rPr>
          <w:rFonts w:ascii="Arial" w:hAnsi="Arial" w:cs="Arial"/>
          <w:sz w:val="60"/>
          <w:szCs w:val="60"/>
        </w:rPr>
      </w:pPr>
      <w:r w:rsidRPr="0042073C">
        <w:rPr>
          <w:rFonts w:ascii="Arial" w:hAnsi="Arial" w:cs="Arial"/>
          <w:sz w:val="60"/>
          <w:szCs w:val="60"/>
        </w:rPr>
        <w:t>Please cascade lessons from this introductory module to colleagues and others.</w:t>
      </w:r>
    </w:p>
    <w:p w14:paraId="663E8B69" w14:textId="77777777" w:rsidR="0042073C" w:rsidRPr="0042073C" w:rsidRDefault="0042073C" w:rsidP="0042073C">
      <w:pPr>
        <w:rPr>
          <w:rFonts w:ascii="Arial" w:hAnsi="Arial" w:cs="Arial"/>
          <w:sz w:val="60"/>
          <w:szCs w:val="60"/>
        </w:rPr>
      </w:pPr>
      <w:r w:rsidRPr="0042073C">
        <w:rPr>
          <w:rFonts w:ascii="Arial" w:hAnsi="Arial" w:cs="Arial"/>
          <w:sz w:val="60"/>
          <w:szCs w:val="60"/>
        </w:rPr>
        <w:t>Identify opportunities to develop good practice and share those.</w:t>
      </w:r>
    </w:p>
    <w:p w14:paraId="08771968" w14:textId="59859D4A" w:rsidR="0042073C" w:rsidRPr="0042073C" w:rsidRDefault="0042073C" w:rsidP="0042073C">
      <w:pPr>
        <w:rPr>
          <w:rFonts w:ascii="Arial" w:hAnsi="Arial" w:cs="Arial"/>
          <w:sz w:val="60"/>
          <w:szCs w:val="60"/>
        </w:rPr>
      </w:pPr>
      <w:r w:rsidRPr="0042073C">
        <w:rPr>
          <w:rFonts w:ascii="Arial" w:hAnsi="Arial" w:cs="Arial"/>
          <w:sz w:val="60"/>
          <w:szCs w:val="60"/>
        </w:rPr>
        <w:t xml:space="preserve">Review the Tools, </w:t>
      </w:r>
      <w:r w:rsidR="00A52734">
        <w:rPr>
          <w:rFonts w:ascii="Arial" w:hAnsi="Arial" w:cs="Arial"/>
          <w:sz w:val="60"/>
          <w:szCs w:val="60"/>
        </w:rPr>
        <w:t xml:space="preserve">other eLearning and </w:t>
      </w:r>
      <w:r w:rsidR="00C241EB">
        <w:rPr>
          <w:rFonts w:ascii="Arial" w:hAnsi="Arial" w:cs="Arial"/>
          <w:sz w:val="60"/>
          <w:szCs w:val="60"/>
        </w:rPr>
        <w:t>G</w:t>
      </w:r>
      <w:r w:rsidR="00A52734">
        <w:rPr>
          <w:rFonts w:ascii="Arial" w:hAnsi="Arial" w:cs="Arial"/>
          <w:sz w:val="60"/>
          <w:szCs w:val="60"/>
        </w:rPr>
        <w:t>uidance</w:t>
      </w:r>
      <w:r w:rsidRPr="0042073C">
        <w:rPr>
          <w:rFonts w:ascii="Arial" w:hAnsi="Arial" w:cs="Arial"/>
          <w:sz w:val="60"/>
          <w:szCs w:val="60"/>
        </w:rPr>
        <w:t>.</w:t>
      </w:r>
    </w:p>
    <w:p w14:paraId="5C167196" w14:textId="77777777" w:rsidR="0042073C" w:rsidRPr="0042073C" w:rsidRDefault="0042073C" w:rsidP="0042073C">
      <w:pPr>
        <w:rPr>
          <w:rFonts w:ascii="Arial" w:hAnsi="Arial" w:cs="Arial"/>
          <w:sz w:val="60"/>
          <w:szCs w:val="60"/>
        </w:rPr>
      </w:pPr>
      <w:r w:rsidRPr="0042073C">
        <w:rPr>
          <w:rFonts w:ascii="Arial" w:hAnsi="Arial" w:cs="Arial"/>
          <w:sz w:val="60"/>
          <w:szCs w:val="60"/>
        </w:rPr>
        <w:t>Look to apply further guidance as it emerges.</w:t>
      </w:r>
    </w:p>
    <w:p w14:paraId="5C4D8D2F" w14:textId="64107A48" w:rsidR="0042073C" w:rsidRDefault="0042073C" w:rsidP="0042073C">
      <w:pPr>
        <w:rPr>
          <w:rFonts w:ascii="Arial" w:hAnsi="Arial" w:cs="Arial"/>
          <w:sz w:val="60"/>
          <w:szCs w:val="60"/>
        </w:rPr>
      </w:pPr>
      <w:r w:rsidRPr="0042073C">
        <w:rPr>
          <w:rFonts w:ascii="Arial" w:hAnsi="Arial" w:cs="Arial"/>
          <w:sz w:val="60"/>
          <w:szCs w:val="60"/>
        </w:rPr>
        <w:t xml:space="preserve">In this way we will be able to capture the benefits available from effectively using procurement to </w:t>
      </w:r>
      <w:r w:rsidRPr="0042073C">
        <w:rPr>
          <w:rFonts w:ascii="Arial" w:hAnsi="Arial" w:cs="Arial"/>
          <w:sz w:val="60"/>
          <w:szCs w:val="60"/>
        </w:rPr>
        <w:lastRenderedPageBreak/>
        <w:t>deliver economic, social and environmental improvement.</w:t>
      </w:r>
    </w:p>
    <w:p w14:paraId="278DF833" w14:textId="04881A0E" w:rsidR="009E4EF3" w:rsidRDefault="009E4EF3" w:rsidP="009E4EF3">
      <w:pPr>
        <w:rPr>
          <w:rFonts w:ascii="Arial" w:hAnsi="Arial" w:cs="Arial"/>
          <w:sz w:val="60"/>
          <w:szCs w:val="60"/>
        </w:rPr>
      </w:pPr>
      <w:r w:rsidRPr="009E4EF3">
        <w:rPr>
          <w:rFonts w:ascii="Arial" w:hAnsi="Arial" w:cs="Arial"/>
          <w:sz w:val="60"/>
          <w:szCs w:val="60"/>
        </w:rPr>
        <w:t>Please click this text box to exit the module</w:t>
      </w:r>
      <w:r>
        <w:rPr>
          <w:rFonts w:ascii="Arial" w:hAnsi="Arial" w:cs="Arial"/>
          <w:sz w:val="60"/>
          <w:szCs w:val="60"/>
        </w:rPr>
        <w:t xml:space="preserve"> </w:t>
      </w:r>
      <w:r w:rsidRPr="009E4EF3">
        <w:rPr>
          <w:rFonts w:ascii="Arial" w:hAnsi="Arial" w:cs="Arial"/>
          <w:sz w:val="60"/>
          <w:szCs w:val="60"/>
        </w:rPr>
        <w:t>and obtain a completion certificate.</w:t>
      </w:r>
    </w:p>
    <w:p w14:paraId="12182924" w14:textId="77777777" w:rsidR="009E4EF3" w:rsidRDefault="009E4EF3" w:rsidP="009E4EF3">
      <w:pPr>
        <w:rPr>
          <w:rFonts w:ascii="Arial" w:hAnsi="Arial" w:cs="Arial"/>
          <w:sz w:val="60"/>
          <w:szCs w:val="60"/>
        </w:rPr>
      </w:pPr>
    </w:p>
    <w:p w14:paraId="4619D8E0" w14:textId="28289B87" w:rsidR="009E4EF3" w:rsidRDefault="009E4EF3" w:rsidP="009E4EF3">
      <w:pPr>
        <w:rPr>
          <w:rFonts w:ascii="Arial" w:hAnsi="Arial" w:cs="Arial"/>
          <w:sz w:val="60"/>
          <w:szCs w:val="60"/>
        </w:rPr>
      </w:pPr>
      <w:r>
        <w:rPr>
          <w:rFonts w:ascii="Arial" w:hAnsi="Arial" w:cs="Arial"/>
          <w:sz w:val="60"/>
          <w:szCs w:val="60"/>
        </w:rPr>
        <w:t>END.</w:t>
      </w:r>
    </w:p>
    <w:p w14:paraId="203A1AC4" w14:textId="77777777" w:rsidR="00B44B64" w:rsidRPr="007909A4" w:rsidRDefault="00B44B64" w:rsidP="007909A4">
      <w:pPr>
        <w:rPr>
          <w:rFonts w:ascii="Arial" w:hAnsi="Arial" w:cs="Arial"/>
          <w:sz w:val="60"/>
          <w:szCs w:val="60"/>
        </w:rPr>
      </w:pPr>
    </w:p>
    <w:p w14:paraId="35E12A8F" w14:textId="77777777" w:rsidR="00E31820" w:rsidRPr="00605CE1" w:rsidRDefault="00E31820" w:rsidP="00A167D1">
      <w:pPr>
        <w:rPr>
          <w:rFonts w:ascii="Arial" w:hAnsi="Arial" w:cs="Arial"/>
          <w:sz w:val="60"/>
          <w:szCs w:val="60"/>
        </w:rPr>
      </w:pPr>
    </w:p>
    <w:sectPr w:rsidR="00E31820" w:rsidRPr="00605CE1" w:rsidSect="00DC7888">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23EF51" w14:textId="77777777" w:rsidR="00DA123B" w:rsidRDefault="00DA123B" w:rsidP="00A11C04">
      <w:pPr>
        <w:spacing w:after="0" w:line="240" w:lineRule="auto"/>
      </w:pPr>
      <w:r>
        <w:separator/>
      </w:r>
    </w:p>
  </w:endnote>
  <w:endnote w:type="continuationSeparator" w:id="0">
    <w:p w14:paraId="4851D5AE" w14:textId="77777777" w:rsidR="00DA123B" w:rsidRDefault="00DA123B" w:rsidP="00A11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ato">
    <w:panose1 w:val="020F0502020204030203"/>
    <w:charset w:val="00"/>
    <w:family w:val="swiss"/>
    <w:pitch w:val="variable"/>
    <w:sig w:usb0="A00000AF" w:usb1="5000604B"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0D07BD" w14:textId="77777777" w:rsidR="00DA123B" w:rsidRDefault="00DA123B" w:rsidP="00A11C04">
      <w:pPr>
        <w:spacing w:after="0" w:line="240" w:lineRule="auto"/>
      </w:pPr>
      <w:r>
        <w:separator/>
      </w:r>
    </w:p>
  </w:footnote>
  <w:footnote w:type="continuationSeparator" w:id="0">
    <w:p w14:paraId="015CF340" w14:textId="77777777" w:rsidR="00DA123B" w:rsidRDefault="00DA123B" w:rsidP="00A11C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8336367"/>
      <w:docPartObj>
        <w:docPartGallery w:val="Page Numbers (Top of Page)"/>
        <w:docPartUnique/>
      </w:docPartObj>
    </w:sdtPr>
    <w:sdtEndPr>
      <w:rPr>
        <w:rFonts w:ascii="Arial" w:hAnsi="Arial" w:cs="Arial"/>
        <w:sz w:val="60"/>
        <w:szCs w:val="60"/>
      </w:rPr>
    </w:sdtEndPr>
    <w:sdtContent>
      <w:p w14:paraId="78FE9EB0" w14:textId="7802FAF5" w:rsidR="00A11C04" w:rsidRPr="00A11C04" w:rsidRDefault="00A11C04">
        <w:pPr>
          <w:pStyle w:val="Header"/>
          <w:jc w:val="right"/>
          <w:rPr>
            <w:rFonts w:ascii="Arial" w:hAnsi="Arial" w:cs="Arial"/>
            <w:sz w:val="60"/>
            <w:szCs w:val="60"/>
          </w:rPr>
        </w:pPr>
        <w:r w:rsidRPr="00A11C04">
          <w:rPr>
            <w:rFonts w:ascii="Arial" w:hAnsi="Arial" w:cs="Arial"/>
            <w:sz w:val="60"/>
            <w:szCs w:val="60"/>
          </w:rPr>
          <w:t xml:space="preserve">Page </w:t>
        </w:r>
        <w:r w:rsidRPr="00A11C04">
          <w:rPr>
            <w:rFonts w:ascii="Arial" w:hAnsi="Arial" w:cs="Arial"/>
            <w:b/>
            <w:bCs/>
            <w:sz w:val="60"/>
            <w:szCs w:val="60"/>
          </w:rPr>
          <w:fldChar w:fldCharType="begin"/>
        </w:r>
        <w:r w:rsidRPr="00A11C04">
          <w:rPr>
            <w:rFonts w:ascii="Arial" w:hAnsi="Arial" w:cs="Arial"/>
            <w:b/>
            <w:bCs/>
            <w:sz w:val="60"/>
            <w:szCs w:val="60"/>
          </w:rPr>
          <w:instrText xml:space="preserve"> PAGE </w:instrText>
        </w:r>
        <w:r w:rsidRPr="00A11C04">
          <w:rPr>
            <w:rFonts w:ascii="Arial" w:hAnsi="Arial" w:cs="Arial"/>
            <w:b/>
            <w:bCs/>
            <w:sz w:val="60"/>
            <w:szCs w:val="60"/>
          </w:rPr>
          <w:fldChar w:fldCharType="separate"/>
        </w:r>
        <w:r w:rsidR="00F02888">
          <w:rPr>
            <w:rFonts w:ascii="Arial" w:hAnsi="Arial" w:cs="Arial"/>
            <w:b/>
            <w:bCs/>
            <w:noProof/>
            <w:sz w:val="60"/>
            <w:szCs w:val="60"/>
          </w:rPr>
          <w:t>105</w:t>
        </w:r>
        <w:r w:rsidRPr="00A11C04">
          <w:rPr>
            <w:rFonts w:ascii="Arial" w:hAnsi="Arial" w:cs="Arial"/>
            <w:b/>
            <w:bCs/>
            <w:sz w:val="60"/>
            <w:szCs w:val="60"/>
          </w:rPr>
          <w:fldChar w:fldCharType="end"/>
        </w:r>
        <w:r w:rsidRPr="00A11C04">
          <w:rPr>
            <w:rFonts w:ascii="Arial" w:hAnsi="Arial" w:cs="Arial"/>
            <w:sz w:val="60"/>
            <w:szCs w:val="60"/>
          </w:rPr>
          <w:t xml:space="preserve"> of </w:t>
        </w:r>
        <w:r w:rsidRPr="00A11C04">
          <w:rPr>
            <w:rFonts w:ascii="Arial" w:hAnsi="Arial" w:cs="Arial"/>
            <w:b/>
            <w:bCs/>
            <w:sz w:val="60"/>
            <w:szCs w:val="60"/>
          </w:rPr>
          <w:fldChar w:fldCharType="begin"/>
        </w:r>
        <w:r w:rsidRPr="00A11C04">
          <w:rPr>
            <w:rFonts w:ascii="Arial" w:hAnsi="Arial" w:cs="Arial"/>
            <w:b/>
            <w:bCs/>
            <w:sz w:val="60"/>
            <w:szCs w:val="60"/>
          </w:rPr>
          <w:instrText xml:space="preserve"> NUMPAGES  </w:instrText>
        </w:r>
        <w:r w:rsidRPr="00A11C04">
          <w:rPr>
            <w:rFonts w:ascii="Arial" w:hAnsi="Arial" w:cs="Arial"/>
            <w:b/>
            <w:bCs/>
            <w:sz w:val="60"/>
            <w:szCs w:val="60"/>
          </w:rPr>
          <w:fldChar w:fldCharType="separate"/>
        </w:r>
        <w:r w:rsidR="00F02888">
          <w:rPr>
            <w:rFonts w:ascii="Arial" w:hAnsi="Arial" w:cs="Arial"/>
            <w:b/>
            <w:bCs/>
            <w:noProof/>
            <w:sz w:val="60"/>
            <w:szCs w:val="60"/>
          </w:rPr>
          <w:t>168</w:t>
        </w:r>
        <w:r w:rsidRPr="00A11C04">
          <w:rPr>
            <w:rFonts w:ascii="Arial" w:hAnsi="Arial" w:cs="Arial"/>
            <w:b/>
            <w:bCs/>
            <w:sz w:val="60"/>
            <w:szCs w:val="60"/>
          </w:rPr>
          <w:fldChar w:fldCharType="end"/>
        </w:r>
      </w:p>
    </w:sdtContent>
  </w:sdt>
  <w:p w14:paraId="0275EDC6" w14:textId="77777777" w:rsidR="00A11C04" w:rsidRDefault="00A11C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34F405BE"/>
    <w:lvl w:ilvl="0">
      <w:numFmt w:val="bullet"/>
      <w:lvlText w:val="*"/>
      <w:lvlJc w:val="left"/>
    </w:lvl>
  </w:abstractNum>
  <w:abstractNum w:abstractNumId="1" w15:restartNumberingAfterBreak="0">
    <w:nsid w:val="016F1FCB"/>
    <w:multiLevelType w:val="hybridMultilevel"/>
    <w:tmpl w:val="D5D4E816"/>
    <w:lvl w:ilvl="0" w:tplc="15188C18">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C05DFB"/>
    <w:multiLevelType w:val="hybridMultilevel"/>
    <w:tmpl w:val="666A7054"/>
    <w:lvl w:ilvl="0" w:tplc="CE5E8E3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BD3039"/>
    <w:multiLevelType w:val="singleLevel"/>
    <w:tmpl w:val="B4CEBEEE"/>
    <w:lvl w:ilvl="0">
      <w:start w:val="1"/>
      <w:numFmt w:val="decimal"/>
      <w:lvlText w:val="%1."/>
      <w:legacy w:legacy="1" w:legacySpace="0" w:legacyIndent="140"/>
      <w:lvlJc w:val="left"/>
      <w:rPr>
        <w:rFonts w:ascii="Lato" w:hAnsi="Lato" w:hint="default"/>
      </w:rPr>
    </w:lvl>
  </w:abstractNum>
  <w:abstractNum w:abstractNumId="4" w15:restartNumberingAfterBreak="0">
    <w:nsid w:val="03DD74FA"/>
    <w:multiLevelType w:val="hybridMultilevel"/>
    <w:tmpl w:val="A3A80ECA"/>
    <w:lvl w:ilvl="0" w:tplc="9F50687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A812DB"/>
    <w:multiLevelType w:val="hybridMultilevel"/>
    <w:tmpl w:val="F0EEA488"/>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736FDE"/>
    <w:multiLevelType w:val="hybridMultilevel"/>
    <w:tmpl w:val="B8A64488"/>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9301FA"/>
    <w:multiLevelType w:val="multilevel"/>
    <w:tmpl w:val="7B68AF0C"/>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8" w15:restartNumberingAfterBreak="0">
    <w:nsid w:val="11F2129D"/>
    <w:multiLevelType w:val="hybridMultilevel"/>
    <w:tmpl w:val="C35AD774"/>
    <w:lvl w:ilvl="0" w:tplc="2C3E9932">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AE4623"/>
    <w:multiLevelType w:val="hybridMultilevel"/>
    <w:tmpl w:val="D80E3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332F5F"/>
    <w:multiLevelType w:val="hybridMultilevel"/>
    <w:tmpl w:val="30A806F2"/>
    <w:lvl w:ilvl="0" w:tplc="AF944E74">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927421"/>
    <w:multiLevelType w:val="hybridMultilevel"/>
    <w:tmpl w:val="255A4DC4"/>
    <w:lvl w:ilvl="0" w:tplc="AC0AA67E">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D444B5"/>
    <w:multiLevelType w:val="hybridMultilevel"/>
    <w:tmpl w:val="3C8C2A14"/>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952CB1"/>
    <w:multiLevelType w:val="hybridMultilevel"/>
    <w:tmpl w:val="4C78165E"/>
    <w:lvl w:ilvl="0" w:tplc="7DCA140C">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8950C4"/>
    <w:multiLevelType w:val="hybridMultilevel"/>
    <w:tmpl w:val="D8DCFD02"/>
    <w:lvl w:ilvl="0" w:tplc="BA6E8646">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6C7592"/>
    <w:multiLevelType w:val="hybridMultilevel"/>
    <w:tmpl w:val="7EE0F8FE"/>
    <w:lvl w:ilvl="0" w:tplc="B7CEEC42">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3040F7A"/>
    <w:multiLevelType w:val="hybridMultilevel"/>
    <w:tmpl w:val="E7CC071A"/>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3ED0597"/>
    <w:multiLevelType w:val="hybridMultilevel"/>
    <w:tmpl w:val="BD027B04"/>
    <w:lvl w:ilvl="0" w:tplc="E57A1B1E">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955735"/>
    <w:multiLevelType w:val="hybridMultilevel"/>
    <w:tmpl w:val="9CDAC1AE"/>
    <w:lvl w:ilvl="0" w:tplc="A090543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EE1A50"/>
    <w:multiLevelType w:val="hybridMultilevel"/>
    <w:tmpl w:val="6292F470"/>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0E50195"/>
    <w:multiLevelType w:val="hybridMultilevel"/>
    <w:tmpl w:val="00A07BAC"/>
    <w:lvl w:ilvl="0" w:tplc="1898BCE6">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1749F9"/>
    <w:multiLevelType w:val="hybridMultilevel"/>
    <w:tmpl w:val="D108A22C"/>
    <w:lvl w:ilvl="0" w:tplc="046E2FD2">
      <w:start w:val="1"/>
      <w:numFmt w:val="upp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36741D6"/>
    <w:multiLevelType w:val="hybridMultilevel"/>
    <w:tmpl w:val="D13A1D38"/>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41C438A"/>
    <w:multiLevelType w:val="hybridMultilevel"/>
    <w:tmpl w:val="37AC444C"/>
    <w:lvl w:ilvl="0" w:tplc="A616490E">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8A564D"/>
    <w:multiLevelType w:val="hybridMultilevel"/>
    <w:tmpl w:val="06FAF3E2"/>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452643"/>
    <w:multiLevelType w:val="hybridMultilevel"/>
    <w:tmpl w:val="03BC7CC6"/>
    <w:lvl w:ilvl="0" w:tplc="C8CEFD94">
      <w:start w:val="3"/>
      <w:numFmt w:val="decimal"/>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8C52568"/>
    <w:multiLevelType w:val="hybridMultilevel"/>
    <w:tmpl w:val="7390B988"/>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A7B3B01"/>
    <w:multiLevelType w:val="hybridMultilevel"/>
    <w:tmpl w:val="DD26A3FE"/>
    <w:lvl w:ilvl="0" w:tplc="F38E29C4">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ACE39E9"/>
    <w:multiLevelType w:val="multilevel"/>
    <w:tmpl w:val="A036DC72"/>
    <w:lvl w:ilvl="0">
      <w:start w:val="3"/>
      <w:numFmt w:val="decimal"/>
      <w:lvlText w:val="%1"/>
      <w:lvlJc w:val="left"/>
      <w:pPr>
        <w:ind w:left="830" w:hanging="830"/>
      </w:pPr>
      <w:rPr>
        <w:rFonts w:hint="default"/>
      </w:rPr>
    </w:lvl>
    <w:lvl w:ilvl="1">
      <w:start w:val="1"/>
      <w:numFmt w:val="decimal"/>
      <w:lvlText w:val="%1.%2"/>
      <w:lvlJc w:val="left"/>
      <w:pPr>
        <w:ind w:left="1440" w:hanging="1080"/>
      </w:pPr>
      <w:rPr>
        <w:rFonts w:hint="default"/>
        <w:b/>
        <w:bCs/>
      </w:rPr>
    </w:lvl>
    <w:lvl w:ilvl="2">
      <w:start w:val="1"/>
      <w:numFmt w:val="decimal"/>
      <w:lvlText w:val="%1.%2.%3"/>
      <w:lvlJc w:val="left"/>
      <w:pPr>
        <w:ind w:left="2160" w:hanging="1440"/>
      </w:pPr>
      <w:rPr>
        <w:rFonts w:hint="default"/>
      </w:rPr>
    </w:lvl>
    <w:lvl w:ilvl="3">
      <w:start w:val="1"/>
      <w:numFmt w:val="decimal"/>
      <w:lvlText w:val="%1.%2.%3.%4"/>
      <w:lvlJc w:val="left"/>
      <w:pPr>
        <w:ind w:left="3240" w:hanging="2160"/>
      </w:pPr>
      <w:rPr>
        <w:rFonts w:hint="default"/>
      </w:rPr>
    </w:lvl>
    <w:lvl w:ilvl="4">
      <w:start w:val="1"/>
      <w:numFmt w:val="decimal"/>
      <w:lvlText w:val="%1.%2.%3.%4.%5"/>
      <w:lvlJc w:val="left"/>
      <w:pPr>
        <w:ind w:left="3960" w:hanging="2520"/>
      </w:pPr>
      <w:rPr>
        <w:rFonts w:hint="default"/>
      </w:rPr>
    </w:lvl>
    <w:lvl w:ilvl="5">
      <w:start w:val="1"/>
      <w:numFmt w:val="decimal"/>
      <w:lvlText w:val="%1.%2.%3.%4.%5.%6"/>
      <w:lvlJc w:val="left"/>
      <w:pPr>
        <w:ind w:left="4680" w:hanging="2880"/>
      </w:pPr>
      <w:rPr>
        <w:rFonts w:hint="default"/>
      </w:rPr>
    </w:lvl>
    <w:lvl w:ilvl="6">
      <w:start w:val="1"/>
      <w:numFmt w:val="decimal"/>
      <w:lvlText w:val="%1.%2.%3.%4.%5.%6.%7"/>
      <w:lvlJc w:val="left"/>
      <w:pPr>
        <w:ind w:left="5760" w:hanging="3600"/>
      </w:pPr>
      <w:rPr>
        <w:rFonts w:hint="default"/>
      </w:rPr>
    </w:lvl>
    <w:lvl w:ilvl="7">
      <w:start w:val="1"/>
      <w:numFmt w:val="decimal"/>
      <w:lvlText w:val="%1.%2.%3.%4.%5.%6.%7.%8"/>
      <w:lvlJc w:val="left"/>
      <w:pPr>
        <w:ind w:left="6480" w:hanging="3960"/>
      </w:pPr>
      <w:rPr>
        <w:rFonts w:hint="default"/>
      </w:rPr>
    </w:lvl>
    <w:lvl w:ilvl="8">
      <w:start w:val="1"/>
      <w:numFmt w:val="decimal"/>
      <w:lvlText w:val="%1.%2.%3.%4.%5.%6.%7.%8.%9"/>
      <w:lvlJc w:val="left"/>
      <w:pPr>
        <w:ind w:left="7560" w:hanging="4680"/>
      </w:pPr>
      <w:rPr>
        <w:rFonts w:hint="default"/>
      </w:rPr>
    </w:lvl>
  </w:abstractNum>
  <w:abstractNum w:abstractNumId="29" w15:restartNumberingAfterBreak="0">
    <w:nsid w:val="3CC17178"/>
    <w:multiLevelType w:val="hybridMultilevel"/>
    <w:tmpl w:val="A41AE9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D547B39"/>
    <w:multiLevelType w:val="hybridMultilevel"/>
    <w:tmpl w:val="90860B5C"/>
    <w:lvl w:ilvl="0" w:tplc="4CC6AEBE">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0EB3AB0"/>
    <w:multiLevelType w:val="hybridMultilevel"/>
    <w:tmpl w:val="5EAC664E"/>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25B631F"/>
    <w:multiLevelType w:val="hybridMultilevel"/>
    <w:tmpl w:val="DB2EF57A"/>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E026B08"/>
    <w:multiLevelType w:val="singleLevel"/>
    <w:tmpl w:val="B4CEBEEE"/>
    <w:lvl w:ilvl="0">
      <w:start w:val="1"/>
      <w:numFmt w:val="decimal"/>
      <w:lvlText w:val="%1."/>
      <w:legacy w:legacy="1" w:legacySpace="0" w:legacyIndent="140"/>
      <w:lvlJc w:val="left"/>
      <w:rPr>
        <w:rFonts w:ascii="Lato" w:hAnsi="Lato" w:hint="default"/>
      </w:rPr>
    </w:lvl>
  </w:abstractNum>
  <w:abstractNum w:abstractNumId="34" w15:restartNumberingAfterBreak="0">
    <w:nsid w:val="51805308"/>
    <w:multiLevelType w:val="hybridMultilevel"/>
    <w:tmpl w:val="1A046232"/>
    <w:lvl w:ilvl="0" w:tplc="8106209A">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1F03278"/>
    <w:multiLevelType w:val="hybridMultilevel"/>
    <w:tmpl w:val="B91C107E"/>
    <w:lvl w:ilvl="0" w:tplc="8932A9AC">
      <w:start w:val="1"/>
      <w:numFmt w:val="decimal"/>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3ED61D0"/>
    <w:multiLevelType w:val="hybridMultilevel"/>
    <w:tmpl w:val="8282356A"/>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C375FB"/>
    <w:multiLevelType w:val="hybridMultilevel"/>
    <w:tmpl w:val="6E5AE648"/>
    <w:lvl w:ilvl="0" w:tplc="F6C803EC">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AD163B"/>
    <w:multiLevelType w:val="hybridMultilevel"/>
    <w:tmpl w:val="7C846806"/>
    <w:lvl w:ilvl="0" w:tplc="1AE8A4F2">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9B70402"/>
    <w:multiLevelType w:val="hybridMultilevel"/>
    <w:tmpl w:val="FC48FCA2"/>
    <w:lvl w:ilvl="0" w:tplc="55C82FD8">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B6A309D"/>
    <w:multiLevelType w:val="hybridMultilevel"/>
    <w:tmpl w:val="58C6F6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D710DA0"/>
    <w:multiLevelType w:val="multilevel"/>
    <w:tmpl w:val="7B68AF0C"/>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42" w15:restartNumberingAfterBreak="0">
    <w:nsid w:val="630F123C"/>
    <w:multiLevelType w:val="hybridMultilevel"/>
    <w:tmpl w:val="2DDEEB84"/>
    <w:lvl w:ilvl="0" w:tplc="C7C088D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44" w15:restartNumberingAfterBreak="0">
    <w:nsid w:val="66A35308"/>
    <w:multiLevelType w:val="hybridMultilevel"/>
    <w:tmpl w:val="9FBEA8C4"/>
    <w:lvl w:ilvl="0" w:tplc="001C7DAC">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F5554BD"/>
    <w:multiLevelType w:val="hybridMultilevel"/>
    <w:tmpl w:val="35FECE8C"/>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AE16254"/>
    <w:multiLevelType w:val="hybridMultilevel"/>
    <w:tmpl w:val="F0127B00"/>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B705C48"/>
    <w:multiLevelType w:val="hybridMultilevel"/>
    <w:tmpl w:val="0F8CE4BA"/>
    <w:lvl w:ilvl="0" w:tplc="2D6E353A">
      <w:start w:val="1"/>
      <w:numFmt w:val="bullet"/>
      <w:lvlText w:val=""/>
      <w:lvlJc w:val="left"/>
      <w:pPr>
        <w:ind w:left="720" w:hanging="360"/>
      </w:pPr>
      <w:rPr>
        <w:rFonts w:ascii="Wingdings" w:hAnsi="Wingdings" w:cs="Wingdings" w:hint="default"/>
        <w:color w:val="000000" w:themeColor="text1"/>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E22F4F"/>
    <w:multiLevelType w:val="hybridMultilevel"/>
    <w:tmpl w:val="28860A4E"/>
    <w:lvl w:ilvl="0" w:tplc="A3CE9350">
      <w:start w:val="1"/>
      <w:numFmt w:val="bullet"/>
      <w:lvlText w:val=""/>
      <w:lvlJc w:val="left"/>
      <w:pPr>
        <w:ind w:left="720" w:hanging="360"/>
      </w:pPr>
      <w:rPr>
        <w:rFonts w:ascii="Wingdings" w:hAnsi="Wingdings" w:cs="Wingdings" w:hint="default"/>
        <w:color w:val="000000" w:themeColor="text1"/>
        <w:sz w:val="44"/>
        <w:szCs w:val="4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F56669D"/>
    <w:multiLevelType w:val="multilevel"/>
    <w:tmpl w:val="F2D43568"/>
    <w:lvl w:ilvl="0">
      <w:start w:val="2"/>
      <w:numFmt w:val="decimal"/>
      <w:lvlText w:val="%1"/>
      <w:lvlJc w:val="left"/>
      <w:pPr>
        <w:ind w:left="1000" w:hanging="1000"/>
      </w:pPr>
      <w:rPr>
        <w:rFonts w:hint="default"/>
      </w:rPr>
    </w:lvl>
    <w:lvl w:ilvl="1">
      <w:start w:val="3"/>
      <w:numFmt w:val="decimal"/>
      <w:lvlText w:val="%1.%2"/>
      <w:lvlJc w:val="left"/>
      <w:pPr>
        <w:ind w:left="1222"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num w:numId="1" w16cid:durableId="2075815981">
    <w:abstractNumId w:val="7"/>
  </w:num>
  <w:num w:numId="2" w16cid:durableId="1759786980">
    <w:abstractNumId w:val="47"/>
  </w:num>
  <w:num w:numId="3" w16cid:durableId="891694004">
    <w:abstractNumId w:val="35"/>
  </w:num>
  <w:num w:numId="4" w16cid:durableId="179703952">
    <w:abstractNumId w:val="38"/>
  </w:num>
  <w:num w:numId="5" w16cid:durableId="1419525851">
    <w:abstractNumId w:val="27"/>
  </w:num>
  <w:num w:numId="6" w16cid:durableId="241108434">
    <w:abstractNumId w:val="18"/>
  </w:num>
  <w:num w:numId="7" w16cid:durableId="1182938504">
    <w:abstractNumId w:val="17"/>
  </w:num>
  <w:num w:numId="8" w16cid:durableId="1266616727">
    <w:abstractNumId w:val="10"/>
  </w:num>
  <w:num w:numId="9" w16cid:durableId="174348957">
    <w:abstractNumId w:val="13"/>
  </w:num>
  <w:num w:numId="10" w16cid:durableId="946306339">
    <w:abstractNumId w:val="34"/>
  </w:num>
  <w:num w:numId="11" w16cid:durableId="1035158312">
    <w:abstractNumId w:val="30"/>
  </w:num>
  <w:num w:numId="12" w16cid:durableId="272178427">
    <w:abstractNumId w:val="14"/>
  </w:num>
  <w:num w:numId="13" w16cid:durableId="829367202">
    <w:abstractNumId w:val="39"/>
  </w:num>
  <w:num w:numId="14" w16cid:durableId="333537686">
    <w:abstractNumId w:val="44"/>
  </w:num>
  <w:num w:numId="15" w16cid:durableId="1273632390">
    <w:abstractNumId w:val="11"/>
  </w:num>
  <w:num w:numId="16" w16cid:durableId="1472870370">
    <w:abstractNumId w:val="42"/>
  </w:num>
  <w:num w:numId="17" w16cid:durableId="1696076885">
    <w:abstractNumId w:val="2"/>
  </w:num>
  <w:num w:numId="18" w16cid:durableId="710811638">
    <w:abstractNumId w:val="15"/>
  </w:num>
  <w:num w:numId="19" w16cid:durableId="2142071893">
    <w:abstractNumId w:val="1"/>
  </w:num>
  <w:num w:numId="20" w16cid:durableId="131410338">
    <w:abstractNumId w:val="23"/>
  </w:num>
  <w:num w:numId="21" w16cid:durableId="1804079592">
    <w:abstractNumId w:val="8"/>
  </w:num>
  <w:num w:numId="22" w16cid:durableId="158229981">
    <w:abstractNumId w:val="4"/>
  </w:num>
  <w:num w:numId="23" w16cid:durableId="862330679">
    <w:abstractNumId w:val="20"/>
  </w:num>
  <w:num w:numId="24" w16cid:durableId="1353651138">
    <w:abstractNumId w:val="37"/>
  </w:num>
  <w:num w:numId="25" w16cid:durableId="1310398439">
    <w:abstractNumId w:val="5"/>
  </w:num>
  <w:num w:numId="26" w16cid:durableId="1078479725">
    <w:abstractNumId w:val="40"/>
  </w:num>
  <w:num w:numId="27" w16cid:durableId="1744176107">
    <w:abstractNumId w:val="29"/>
  </w:num>
  <w:num w:numId="28" w16cid:durableId="1875733663">
    <w:abstractNumId w:val="48"/>
  </w:num>
  <w:num w:numId="29" w16cid:durableId="1408456596">
    <w:abstractNumId w:val="22"/>
  </w:num>
  <w:num w:numId="30" w16cid:durableId="1568606355">
    <w:abstractNumId w:val="32"/>
  </w:num>
  <w:num w:numId="31" w16cid:durableId="170949707">
    <w:abstractNumId w:val="19"/>
  </w:num>
  <w:num w:numId="32" w16cid:durableId="1879125380">
    <w:abstractNumId w:val="12"/>
  </w:num>
  <w:num w:numId="33" w16cid:durableId="1767341593">
    <w:abstractNumId w:val="24"/>
  </w:num>
  <w:num w:numId="34" w16cid:durableId="598149397">
    <w:abstractNumId w:val="46"/>
  </w:num>
  <w:num w:numId="35" w16cid:durableId="1655908070">
    <w:abstractNumId w:val="26"/>
  </w:num>
  <w:num w:numId="36" w16cid:durableId="1741711832">
    <w:abstractNumId w:val="36"/>
  </w:num>
  <w:num w:numId="37" w16cid:durableId="244074508">
    <w:abstractNumId w:val="45"/>
  </w:num>
  <w:num w:numId="38" w16cid:durableId="2090883534">
    <w:abstractNumId w:val="16"/>
  </w:num>
  <w:num w:numId="39" w16cid:durableId="2016764726">
    <w:abstractNumId w:val="31"/>
  </w:num>
  <w:num w:numId="40" w16cid:durableId="55399909">
    <w:abstractNumId w:val="6"/>
  </w:num>
  <w:num w:numId="41" w16cid:durableId="685013476">
    <w:abstractNumId w:val="21"/>
  </w:num>
  <w:num w:numId="42" w16cid:durableId="1544974903">
    <w:abstractNumId w:val="9"/>
  </w:num>
  <w:num w:numId="43" w16cid:durableId="2146459322">
    <w:abstractNumId w:val="43"/>
  </w:num>
  <w:num w:numId="44" w16cid:durableId="1714501872">
    <w:abstractNumId w:val="41"/>
  </w:num>
  <w:num w:numId="45" w16cid:durableId="1180966820">
    <w:abstractNumId w:val="0"/>
    <w:lvlOverride w:ilvl="0">
      <w:lvl w:ilvl="0">
        <w:numFmt w:val="bullet"/>
        <w:lvlText w:val=""/>
        <w:legacy w:legacy="1" w:legacySpace="0" w:legacyIndent="140"/>
        <w:lvlJc w:val="left"/>
        <w:rPr>
          <w:rFonts w:ascii="Symbol" w:hAnsi="Symbol" w:hint="default"/>
        </w:rPr>
      </w:lvl>
    </w:lvlOverride>
  </w:num>
  <w:num w:numId="46" w16cid:durableId="122894786">
    <w:abstractNumId w:val="49"/>
  </w:num>
  <w:num w:numId="47" w16cid:durableId="1386103296">
    <w:abstractNumId w:val="25"/>
  </w:num>
  <w:num w:numId="48" w16cid:durableId="1181046172">
    <w:abstractNumId w:val="28"/>
  </w:num>
  <w:num w:numId="49" w16cid:durableId="709720091">
    <w:abstractNumId w:val="33"/>
  </w:num>
  <w:num w:numId="50" w16cid:durableId="1907379449">
    <w:abstractNumId w:val="33"/>
    <w:lvlOverride w:ilvl="0">
      <w:lvl w:ilvl="0">
        <w:start w:val="2"/>
        <w:numFmt w:val="decimal"/>
        <w:lvlText w:val="%1."/>
        <w:legacy w:legacy="1" w:legacySpace="0" w:legacyIndent="140"/>
        <w:lvlJc w:val="left"/>
        <w:rPr>
          <w:rFonts w:ascii="Lato" w:hAnsi="Lato" w:hint="default"/>
        </w:rPr>
      </w:lvl>
    </w:lvlOverride>
  </w:num>
  <w:num w:numId="51" w16cid:durableId="49230153">
    <w:abstractNumId w:val="3"/>
  </w:num>
  <w:num w:numId="52" w16cid:durableId="1971325683">
    <w:abstractNumId w:val="3"/>
    <w:lvlOverride w:ilvl="0">
      <w:lvl w:ilvl="0">
        <w:start w:val="2"/>
        <w:numFmt w:val="decimal"/>
        <w:lvlText w:val="%1."/>
        <w:legacy w:legacy="1" w:legacySpace="0" w:legacyIndent="140"/>
        <w:lvlJc w:val="left"/>
        <w:rPr>
          <w:rFonts w:ascii="Lato" w:hAnsi="Lato"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213E"/>
    <w:rsid w:val="00004E56"/>
    <w:rsid w:val="000063D7"/>
    <w:rsid w:val="00012A26"/>
    <w:rsid w:val="00020DE3"/>
    <w:rsid w:val="00022D16"/>
    <w:rsid w:val="00025663"/>
    <w:rsid w:val="000416B0"/>
    <w:rsid w:val="00046097"/>
    <w:rsid w:val="00046889"/>
    <w:rsid w:val="00060B96"/>
    <w:rsid w:val="000653D4"/>
    <w:rsid w:val="000668CF"/>
    <w:rsid w:val="00070EC0"/>
    <w:rsid w:val="00072276"/>
    <w:rsid w:val="000808E6"/>
    <w:rsid w:val="00081CA7"/>
    <w:rsid w:val="00083A9A"/>
    <w:rsid w:val="00084436"/>
    <w:rsid w:val="00084A42"/>
    <w:rsid w:val="000903DB"/>
    <w:rsid w:val="00094E4F"/>
    <w:rsid w:val="000A2917"/>
    <w:rsid w:val="000A3751"/>
    <w:rsid w:val="000A5767"/>
    <w:rsid w:val="000A66D8"/>
    <w:rsid w:val="000B07AD"/>
    <w:rsid w:val="000B3333"/>
    <w:rsid w:val="000B5EDA"/>
    <w:rsid w:val="000B7424"/>
    <w:rsid w:val="000B7CF0"/>
    <w:rsid w:val="000C5670"/>
    <w:rsid w:val="000C7384"/>
    <w:rsid w:val="000D7C04"/>
    <w:rsid w:val="000E150B"/>
    <w:rsid w:val="00103DCA"/>
    <w:rsid w:val="001049E1"/>
    <w:rsid w:val="00105D31"/>
    <w:rsid w:val="0011051C"/>
    <w:rsid w:val="001140C9"/>
    <w:rsid w:val="0011446F"/>
    <w:rsid w:val="001218C7"/>
    <w:rsid w:val="001247AA"/>
    <w:rsid w:val="0013314B"/>
    <w:rsid w:val="00143723"/>
    <w:rsid w:val="00143AEE"/>
    <w:rsid w:val="00152112"/>
    <w:rsid w:val="001579DF"/>
    <w:rsid w:val="0016174C"/>
    <w:rsid w:val="00173DD7"/>
    <w:rsid w:val="00176A18"/>
    <w:rsid w:val="00183B75"/>
    <w:rsid w:val="001964C4"/>
    <w:rsid w:val="001B22D2"/>
    <w:rsid w:val="001B35A1"/>
    <w:rsid w:val="001B479B"/>
    <w:rsid w:val="001C221D"/>
    <w:rsid w:val="001C5051"/>
    <w:rsid w:val="001C7B21"/>
    <w:rsid w:val="001E1060"/>
    <w:rsid w:val="00201C23"/>
    <w:rsid w:val="00203BD2"/>
    <w:rsid w:val="00203CFB"/>
    <w:rsid w:val="00230E55"/>
    <w:rsid w:val="00232923"/>
    <w:rsid w:val="002376C9"/>
    <w:rsid w:val="0026701F"/>
    <w:rsid w:val="002746C7"/>
    <w:rsid w:val="00275B0E"/>
    <w:rsid w:val="002768E6"/>
    <w:rsid w:val="002774E4"/>
    <w:rsid w:val="00283FD3"/>
    <w:rsid w:val="0029478C"/>
    <w:rsid w:val="00296A9D"/>
    <w:rsid w:val="002C3B9C"/>
    <w:rsid w:val="002C7B80"/>
    <w:rsid w:val="002D1887"/>
    <w:rsid w:val="002D5A6B"/>
    <w:rsid w:val="002E1627"/>
    <w:rsid w:val="002E2E7F"/>
    <w:rsid w:val="002E35C5"/>
    <w:rsid w:val="002E5385"/>
    <w:rsid w:val="002E6B44"/>
    <w:rsid w:val="002E7D43"/>
    <w:rsid w:val="0030327D"/>
    <w:rsid w:val="00306CC2"/>
    <w:rsid w:val="00322919"/>
    <w:rsid w:val="003340B2"/>
    <w:rsid w:val="003375E3"/>
    <w:rsid w:val="00347411"/>
    <w:rsid w:val="00347736"/>
    <w:rsid w:val="00350F5A"/>
    <w:rsid w:val="00352B70"/>
    <w:rsid w:val="003603B3"/>
    <w:rsid w:val="0037282E"/>
    <w:rsid w:val="00381332"/>
    <w:rsid w:val="003864EC"/>
    <w:rsid w:val="00390C98"/>
    <w:rsid w:val="003A0193"/>
    <w:rsid w:val="003B0EFD"/>
    <w:rsid w:val="003B720D"/>
    <w:rsid w:val="003C0776"/>
    <w:rsid w:val="003C373D"/>
    <w:rsid w:val="003C44D1"/>
    <w:rsid w:val="003C46A3"/>
    <w:rsid w:val="003D553A"/>
    <w:rsid w:val="003E312D"/>
    <w:rsid w:val="003E44DC"/>
    <w:rsid w:val="003E7C3A"/>
    <w:rsid w:val="0042073C"/>
    <w:rsid w:val="00420F6F"/>
    <w:rsid w:val="00432D8D"/>
    <w:rsid w:val="0043488E"/>
    <w:rsid w:val="004422CC"/>
    <w:rsid w:val="00446E8F"/>
    <w:rsid w:val="004471E8"/>
    <w:rsid w:val="00452E88"/>
    <w:rsid w:val="00461035"/>
    <w:rsid w:val="00461715"/>
    <w:rsid w:val="0047529C"/>
    <w:rsid w:val="004773CA"/>
    <w:rsid w:val="00492ADA"/>
    <w:rsid w:val="004940FF"/>
    <w:rsid w:val="004947CE"/>
    <w:rsid w:val="0049726D"/>
    <w:rsid w:val="004A108D"/>
    <w:rsid w:val="004C67C9"/>
    <w:rsid w:val="004C6AC3"/>
    <w:rsid w:val="004D3910"/>
    <w:rsid w:val="004E3CFD"/>
    <w:rsid w:val="004F2E39"/>
    <w:rsid w:val="00503ACB"/>
    <w:rsid w:val="00504F0F"/>
    <w:rsid w:val="0051140E"/>
    <w:rsid w:val="005149A3"/>
    <w:rsid w:val="00521A9C"/>
    <w:rsid w:val="00521EA3"/>
    <w:rsid w:val="00530124"/>
    <w:rsid w:val="00540E17"/>
    <w:rsid w:val="00541401"/>
    <w:rsid w:val="00541EE7"/>
    <w:rsid w:val="005600C2"/>
    <w:rsid w:val="005823E9"/>
    <w:rsid w:val="005A0584"/>
    <w:rsid w:val="005A0EB9"/>
    <w:rsid w:val="005B5317"/>
    <w:rsid w:val="005B6C2C"/>
    <w:rsid w:val="005C17F6"/>
    <w:rsid w:val="005C53B7"/>
    <w:rsid w:val="005C74B8"/>
    <w:rsid w:val="005C7583"/>
    <w:rsid w:val="005D47F1"/>
    <w:rsid w:val="005F7CC0"/>
    <w:rsid w:val="00604B30"/>
    <w:rsid w:val="00605CE1"/>
    <w:rsid w:val="00611B80"/>
    <w:rsid w:val="0061268F"/>
    <w:rsid w:val="00612C36"/>
    <w:rsid w:val="006134AA"/>
    <w:rsid w:val="00614E49"/>
    <w:rsid w:val="00631240"/>
    <w:rsid w:val="00635FE2"/>
    <w:rsid w:val="00640D29"/>
    <w:rsid w:val="006461E3"/>
    <w:rsid w:val="006552DB"/>
    <w:rsid w:val="0066254B"/>
    <w:rsid w:val="00672C2A"/>
    <w:rsid w:val="00673040"/>
    <w:rsid w:val="006737C2"/>
    <w:rsid w:val="00680B92"/>
    <w:rsid w:val="00681F8B"/>
    <w:rsid w:val="00695B72"/>
    <w:rsid w:val="0069726A"/>
    <w:rsid w:val="006A22B4"/>
    <w:rsid w:val="006B7E30"/>
    <w:rsid w:val="006D616B"/>
    <w:rsid w:val="006E07AD"/>
    <w:rsid w:val="006E67BF"/>
    <w:rsid w:val="006F04E1"/>
    <w:rsid w:val="006F194A"/>
    <w:rsid w:val="006F1BFD"/>
    <w:rsid w:val="006F6599"/>
    <w:rsid w:val="00705643"/>
    <w:rsid w:val="00710244"/>
    <w:rsid w:val="007104FB"/>
    <w:rsid w:val="00710A20"/>
    <w:rsid w:val="007118E5"/>
    <w:rsid w:val="0071208C"/>
    <w:rsid w:val="007134B4"/>
    <w:rsid w:val="0071500C"/>
    <w:rsid w:val="0071719C"/>
    <w:rsid w:val="00717E88"/>
    <w:rsid w:val="00721439"/>
    <w:rsid w:val="00721CE7"/>
    <w:rsid w:val="00734155"/>
    <w:rsid w:val="007365A9"/>
    <w:rsid w:val="00751A83"/>
    <w:rsid w:val="00752E17"/>
    <w:rsid w:val="00753C54"/>
    <w:rsid w:val="007546FD"/>
    <w:rsid w:val="00762267"/>
    <w:rsid w:val="00763112"/>
    <w:rsid w:val="00774917"/>
    <w:rsid w:val="00780000"/>
    <w:rsid w:val="007835D4"/>
    <w:rsid w:val="007909A4"/>
    <w:rsid w:val="0079224F"/>
    <w:rsid w:val="007937FA"/>
    <w:rsid w:val="007A4F9A"/>
    <w:rsid w:val="007A72D7"/>
    <w:rsid w:val="007B7790"/>
    <w:rsid w:val="007C2241"/>
    <w:rsid w:val="007C2CAA"/>
    <w:rsid w:val="007D1841"/>
    <w:rsid w:val="007D4FB6"/>
    <w:rsid w:val="007E117A"/>
    <w:rsid w:val="007E1289"/>
    <w:rsid w:val="007E7E14"/>
    <w:rsid w:val="007F4216"/>
    <w:rsid w:val="00803D7E"/>
    <w:rsid w:val="00804E98"/>
    <w:rsid w:val="00804FDD"/>
    <w:rsid w:val="0081438A"/>
    <w:rsid w:val="00814DAE"/>
    <w:rsid w:val="00820228"/>
    <w:rsid w:val="008202B2"/>
    <w:rsid w:val="00825704"/>
    <w:rsid w:val="00844DB6"/>
    <w:rsid w:val="008452FC"/>
    <w:rsid w:val="00853C4E"/>
    <w:rsid w:val="00860D6B"/>
    <w:rsid w:val="0086200A"/>
    <w:rsid w:val="008809FC"/>
    <w:rsid w:val="008854AA"/>
    <w:rsid w:val="00892565"/>
    <w:rsid w:val="008949AB"/>
    <w:rsid w:val="008A1E3C"/>
    <w:rsid w:val="008A26B0"/>
    <w:rsid w:val="008B09C1"/>
    <w:rsid w:val="008B4A89"/>
    <w:rsid w:val="008B61BB"/>
    <w:rsid w:val="008B641A"/>
    <w:rsid w:val="008B7DC1"/>
    <w:rsid w:val="008C5EC4"/>
    <w:rsid w:val="008C761F"/>
    <w:rsid w:val="008D2263"/>
    <w:rsid w:val="008E409E"/>
    <w:rsid w:val="008F5266"/>
    <w:rsid w:val="008F711C"/>
    <w:rsid w:val="0091599B"/>
    <w:rsid w:val="009317E2"/>
    <w:rsid w:val="009374D5"/>
    <w:rsid w:val="0094497F"/>
    <w:rsid w:val="00945C45"/>
    <w:rsid w:val="00952712"/>
    <w:rsid w:val="00954B55"/>
    <w:rsid w:val="009635EE"/>
    <w:rsid w:val="00964CE4"/>
    <w:rsid w:val="00965878"/>
    <w:rsid w:val="00965EE4"/>
    <w:rsid w:val="00966A52"/>
    <w:rsid w:val="00970B7D"/>
    <w:rsid w:val="00977260"/>
    <w:rsid w:val="009825B9"/>
    <w:rsid w:val="0098634D"/>
    <w:rsid w:val="009974B6"/>
    <w:rsid w:val="009C2197"/>
    <w:rsid w:val="009C3C50"/>
    <w:rsid w:val="009D1A46"/>
    <w:rsid w:val="009D2073"/>
    <w:rsid w:val="009D4C84"/>
    <w:rsid w:val="009E080B"/>
    <w:rsid w:val="009E4A62"/>
    <w:rsid w:val="009E4EF3"/>
    <w:rsid w:val="009F7A2E"/>
    <w:rsid w:val="00A023A9"/>
    <w:rsid w:val="00A05A0E"/>
    <w:rsid w:val="00A11C04"/>
    <w:rsid w:val="00A1309D"/>
    <w:rsid w:val="00A15A3A"/>
    <w:rsid w:val="00A167D1"/>
    <w:rsid w:val="00A16808"/>
    <w:rsid w:val="00A24ABB"/>
    <w:rsid w:val="00A27EF7"/>
    <w:rsid w:val="00A316B3"/>
    <w:rsid w:val="00A3454E"/>
    <w:rsid w:val="00A3476F"/>
    <w:rsid w:val="00A45CC3"/>
    <w:rsid w:val="00A52734"/>
    <w:rsid w:val="00A605D6"/>
    <w:rsid w:val="00A6256B"/>
    <w:rsid w:val="00A6365E"/>
    <w:rsid w:val="00A6428D"/>
    <w:rsid w:val="00A745A1"/>
    <w:rsid w:val="00A83B13"/>
    <w:rsid w:val="00A84081"/>
    <w:rsid w:val="00AB2864"/>
    <w:rsid w:val="00AB4D24"/>
    <w:rsid w:val="00AB5C4D"/>
    <w:rsid w:val="00AC3C16"/>
    <w:rsid w:val="00AD3C38"/>
    <w:rsid w:val="00AF3499"/>
    <w:rsid w:val="00AF6D8C"/>
    <w:rsid w:val="00B04ACB"/>
    <w:rsid w:val="00B06A81"/>
    <w:rsid w:val="00B15B4C"/>
    <w:rsid w:val="00B164F8"/>
    <w:rsid w:val="00B27268"/>
    <w:rsid w:val="00B31F9B"/>
    <w:rsid w:val="00B326A6"/>
    <w:rsid w:val="00B32D42"/>
    <w:rsid w:val="00B32DB7"/>
    <w:rsid w:val="00B35709"/>
    <w:rsid w:val="00B36D11"/>
    <w:rsid w:val="00B44B64"/>
    <w:rsid w:val="00B45B88"/>
    <w:rsid w:val="00B4737F"/>
    <w:rsid w:val="00B50689"/>
    <w:rsid w:val="00B568C9"/>
    <w:rsid w:val="00B57C75"/>
    <w:rsid w:val="00B57C9B"/>
    <w:rsid w:val="00B65F3B"/>
    <w:rsid w:val="00B6624B"/>
    <w:rsid w:val="00B669A9"/>
    <w:rsid w:val="00B676FA"/>
    <w:rsid w:val="00B708DF"/>
    <w:rsid w:val="00B70F34"/>
    <w:rsid w:val="00B7239A"/>
    <w:rsid w:val="00B750DE"/>
    <w:rsid w:val="00B75CB6"/>
    <w:rsid w:val="00B770D7"/>
    <w:rsid w:val="00B94352"/>
    <w:rsid w:val="00B95A6C"/>
    <w:rsid w:val="00BA22E8"/>
    <w:rsid w:val="00BA6CB7"/>
    <w:rsid w:val="00BB6B18"/>
    <w:rsid w:val="00BC00DE"/>
    <w:rsid w:val="00BE5CE8"/>
    <w:rsid w:val="00BF4DF1"/>
    <w:rsid w:val="00C0213E"/>
    <w:rsid w:val="00C046D3"/>
    <w:rsid w:val="00C130FC"/>
    <w:rsid w:val="00C23B64"/>
    <w:rsid w:val="00C241EB"/>
    <w:rsid w:val="00C31C0F"/>
    <w:rsid w:val="00C31D28"/>
    <w:rsid w:val="00C339B1"/>
    <w:rsid w:val="00C379A7"/>
    <w:rsid w:val="00C42192"/>
    <w:rsid w:val="00C55FAF"/>
    <w:rsid w:val="00C632FE"/>
    <w:rsid w:val="00C659A1"/>
    <w:rsid w:val="00C74874"/>
    <w:rsid w:val="00C80E19"/>
    <w:rsid w:val="00C86706"/>
    <w:rsid w:val="00C86857"/>
    <w:rsid w:val="00C92478"/>
    <w:rsid w:val="00C92E0A"/>
    <w:rsid w:val="00C95527"/>
    <w:rsid w:val="00C95913"/>
    <w:rsid w:val="00CA14A7"/>
    <w:rsid w:val="00CA2623"/>
    <w:rsid w:val="00CA3F40"/>
    <w:rsid w:val="00CB3137"/>
    <w:rsid w:val="00CB32A8"/>
    <w:rsid w:val="00CC09DE"/>
    <w:rsid w:val="00CC5292"/>
    <w:rsid w:val="00CC5A69"/>
    <w:rsid w:val="00CD36A7"/>
    <w:rsid w:val="00CD40D7"/>
    <w:rsid w:val="00CE4F47"/>
    <w:rsid w:val="00D05483"/>
    <w:rsid w:val="00D05722"/>
    <w:rsid w:val="00D15AEC"/>
    <w:rsid w:val="00D164F1"/>
    <w:rsid w:val="00D33A21"/>
    <w:rsid w:val="00D350C4"/>
    <w:rsid w:val="00D35590"/>
    <w:rsid w:val="00D45C4F"/>
    <w:rsid w:val="00D46B09"/>
    <w:rsid w:val="00D65FD9"/>
    <w:rsid w:val="00D66EF1"/>
    <w:rsid w:val="00D77CE0"/>
    <w:rsid w:val="00D80DB3"/>
    <w:rsid w:val="00D85B34"/>
    <w:rsid w:val="00D93FB9"/>
    <w:rsid w:val="00DA123B"/>
    <w:rsid w:val="00DA1C58"/>
    <w:rsid w:val="00DA692E"/>
    <w:rsid w:val="00DC7E0D"/>
    <w:rsid w:val="00DD264C"/>
    <w:rsid w:val="00DD3558"/>
    <w:rsid w:val="00DD5A44"/>
    <w:rsid w:val="00DE33F4"/>
    <w:rsid w:val="00DE7D3E"/>
    <w:rsid w:val="00DF0C26"/>
    <w:rsid w:val="00DF767D"/>
    <w:rsid w:val="00E15603"/>
    <w:rsid w:val="00E16CED"/>
    <w:rsid w:val="00E2031F"/>
    <w:rsid w:val="00E22353"/>
    <w:rsid w:val="00E24B87"/>
    <w:rsid w:val="00E31820"/>
    <w:rsid w:val="00E31DE2"/>
    <w:rsid w:val="00E33972"/>
    <w:rsid w:val="00E4114A"/>
    <w:rsid w:val="00E42A59"/>
    <w:rsid w:val="00E4339B"/>
    <w:rsid w:val="00E45C60"/>
    <w:rsid w:val="00E47CD1"/>
    <w:rsid w:val="00E500C4"/>
    <w:rsid w:val="00E50810"/>
    <w:rsid w:val="00E53A97"/>
    <w:rsid w:val="00E55292"/>
    <w:rsid w:val="00E6226C"/>
    <w:rsid w:val="00E95683"/>
    <w:rsid w:val="00EA0436"/>
    <w:rsid w:val="00EB6B85"/>
    <w:rsid w:val="00EC6FAC"/>
    <w:rsid w:val="00EE390C"/>
    <w:rsid w:val="00EF5886"/>
    <w:rsid w:val="00EF66B6"/>
    <w:rsid w:val="00F02888"/>
    <w:rsid w:val="00F07C0D"/>
    <w:rsid w:val="00F22094"/>
    <w:rsid w:val="00F23703"/>
    <w:rsid w:val="00F32689"/>
    <w:rsid w:val="00F33B86"/>
    <w:rsid w:val="00F547F2"/>
    <w:rsid w:val="00F67179"/>
    <w:rsid w:val="00F67C40"/>
    <w:rsid w:val="00F74789"/>
    <w:rsid w:val="00F804B7"/>
    <w:rsid w:val="00F94998"/>
    <w:rsid w:val="00F9539E"/>
    <w:rsid w:val="00FA56EF"/>
    <w:rsid w:val="00FA7D0C"/>
    <w:rsid w:val="00FB1123"/>
    <w:rsid w:val="00FB1B70"/>
    <w:rsid w:val="00FE57DB"/>
    <w:rsid w:val="00FE7EB3"/>
    <w:rsid w:val="00FF1877"/>
    <w:rsid w:val="00FF2E7A"/>
    <w:rsid w:val="00FF63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AD3D7"/>
  <w15:chartTrackingRefBased/>
  <w15:docId w15:val="{1C78A19C-9C2D-4C10-81E8-C6334FF0E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0689"/>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213E"/>
    <w:pPr>
      <w:ind w:left="720"/>
      <w:contextualSpacing/>
    </w:pPr>
  </w:style>
  <w:style w:type="paragraph" w:styleId="Header">
    <w:name w:val="header"/>
    <w:basedOn w:val="Normal"/>
    <w:link w:val="HeaderChar"/>
    <w:uiPriority w:val="99"/>
    <w:unhideWhenUsed/>
    <w:rsid w:val="00A11C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1C04"/>
  </w:style>
  <w:style w:type="paragraph" w:styleId="Footer">
    <w:name w:val="footer"/>
    <w:basedOn w:val="Normal"/>
    <w:link w:val="FooterChar"/>
    <w:uiPriority w:val="99"/>
    <w:unhideWhenUsed/>
    <w:rsid w:val="00A11C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1C04"/>
  </w:style>
  <w:style w:type="paragraph" w:customStyle="1" w:styleId="Bulletted">
    <w:name w:val="Bulletted"/>
    <w:basedOn w:val="Normal"/>
    <w:next w:val="Normal"/>
    <w:rsid w:val="00F02888"/>
    <w:pPr>
      <w:numPr>
        <w:numId w:val="43"/>
      </w:numPr>
      <w:tabs>
        <w:tab w:val="left" w:pos="360"/>
        <w:tab w:val="left" w:pos="1080"/>
        <w:tab w:val="left" w:pos="1800"/>
        <w:tab w:val="left" w:pos="3240"/>
      </w:tabs>
      <w:spacing w:after="0" w:line="240" w:lineRule="auto"/>
    </w:pPr>
    <w:rPr>
      <w:rFonts w:ascii="Arial" w:eastAsia="Times New Roman" w:hAnsi="Arial"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53D26341A57B383EE0540010E0463CCA" version="1.0.0">
  <systemFields>
    <field name="Objective-Id">
      <value order="0">A41816203</value>
    </field>
    <field name="Objective-Title">
      <value order="0">Introduction to Sustainable Public Procurement in Scotland AERIAL 12 DEC 2022</value>
    </field>
    <field name="Objective-Description">
      <value order="0">Updated to include additional text from diagrams and graphics</value>
    </field>
    <field name="Objective-CreationStamp">
      <value order="0">2022-12-12T14:58:13Z</value>
    </field>
    <field name="Objective-IsApproved">
      <value order="0">false</value>
    </field>
    <field name="Objective-IsPublished">
      <value order="0">true</value>
    </field>
    <field name="Objective-DatePublished">
      <value order="0">2022-12-12T15:00:22Z</value>
    </field>
    <field name="Objective-ModificationStamp">
      <value order="0">2022-12-12T15:00:22Z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vA62078630</value>
    </field>
    <field name="Objective-Version">
      <value order="0">1.0</value>
    </field>
    <field name="Objective-VersionNumber">
      <value order="0">2</value>
    </field>
    <field name="Objective-VersionComment">
      <value order="0">Version 2</value>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Normal</Template>
  <TotalTime>365</TotalTime>
  <Pages>166</Pages>
  <Words>7833</Words>
  <Characters>44653</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SPL</dc:creator>
  <cp:keywords/>
  <dc:description/>
  <cp:lastModifiedBy>Philip D</cp:lastModifiedBy>
  <cp:revision>242</cp:revision>
  <dcterms:created xsi:type="dcterms:W3CDTF">2025-10-24T07:16:00Z</dcterms:created>
  <dcterms:modified xsi:type="dcterms:W3CDTF">2026-01-12T15:28:00Z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A41816203</vt:lpwstr>
  </property>
  <property fmtid="{D5CDD505-2E9C-101B-9397-08002B2CF9AE}" pid="4" name="Objective-Title">
    <vt:lpwstr>Introduction to Sustainable Public Procurement in Scotland AERIAL 12 DEC 2022</vt:lpwstr>
  </property>
  <property fmtid="{D5CDD505-2E9C-101B-9397-08002B2CF9AE}" pid="5" name="Objective-Description">
    <vt:lpwstr>Updated to include additional text from diagrams and graphics</vt:lpwstr>
  </property>
  <property fmtid="{D5CDD505-2E9C-101B-9397-08002B2CF9AE}" pid="6" name="Objective-CreationStamp">
    <vt:filetime>2022-12-12T14:58:13Z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2022-12-12T15:00:22Z</vt:filetime>
  </property>
  <property fmtid="{D5CDD505-2E9C-101B-9397-08002B2CF9AE}" pid="10" name="Objective-ModificationStamp">
    <vt:filetime>2022-12-12T15:00:22Z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Published</vt:lpwstr>
  </property>
  <property fmtid="{D5CDD505-2E9C-101B-9397-08002B2CF9AE}" pid="15" name="Objective-VersionId">
    <vt:lpwstr>vA62078630</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