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505BE8" w14:textId="77777777" w:rsidR="002C149F" w:rsidRDefault="002C149F" w:rsidP="002C149F">
      <w:pPr>
        <w:pStyle w:val="Default"/>
      </w:pPr>
    </w:p>
    <w:p w14:paraId="56A3A5CE" w14:textId="60F5ED3E" w:rsidR="002C149F" w:rsidRPr="002C149F" w:rsidRDefault="002C149F" w:rsidP="002C149F">
      <w:pPr>
        <w:pStyle w:val="Default"/>
      </w:pPr>
      <w:r w:rsidRPr="002C149F">
        <w:rPr>
          <w:b/>
          <w:bCs/>
        </w:rPr>
        <w:t xml:space="preserve">Case Study - Heat in Buildings Scotland National Scheme </w:t>
      </w:r>
    </w:p>
    <w:p w14:paraId="5F1CB5D0" w14:textId="77777777" w:rsidR="002C149F" w:rsidRPr="002C149F" w:rsidRDefault="002C149F" w:rsidP="002C149F">
      <w:pPr>
        <w:pStyle w:val="Default"/>
      </w:pPr>
      <w:r w:rsidRPr="002C149F">
        <w:rPr>
          <w:b/>
          <w:bCs/>
        </w:rPr>
        <w:t xml:space="preserve">Requirement: </w:t>
      </w:r>
      <w:r w:rsidRPr="002C149F">
        <w:t xml:space="preserve">Managing Agent for the Heat in Buildings Scotland National Scheme </w:t>
      </w:r>
    </w:p>
    <w:p w14:paraId="6B77CE91" w14:textId="77777777" w:rsidR="002C149F" w:rsidRPr="002C149F" w:rsidRDefault="002C149F" w:rsidP="002C149F">
      <w:pPr>
        <w:pStyle w:val="Default"/>
      </w:pPr>
      <w:r w:rsidRPr="002C149F">
        <w:rPr>
          <w:b/>
          <w:bCs/>
        </w:rPr>
        <w:t xml:space="preserve">Contract duration: </w:t>
      </w:r>
      <w:r w:rsidRPr="002C149F">
        <w:t xml:space="preserve">5 years with the option to extend by up to 2 years </w:t>
      </w:r>
    </w:p>
    <w:p w14:paraId="6E3C80FE" w14:textId="77777777" w:rsidR="002C149F" w:rsidRPr="002C149F" w:rsidRDefault="002C149F" w:rsidP="002C149F">
      <w:pPr>
        <w:pStyle w:val="Default"/>
      </w:pPr>
      <w:r w:rsidRPr="002C149F">
        <w:rPr>
          <w:b/>
          <w:bCs/>
        </w:rPr>
        <w:t xml:space="preserve">Contract value: </w:t>
      </w:r>
      <w:r w:rsidRPr="002C149F">
        <w:t xml:space="preserve">Up to £728 million </w:t>
      </w:r>
    </w:p>
    <w:p w14:paraId="222D74E7" w14:textId="77777777" w:rsidR="002C149F" w:rsidRDefault="002C149F" w:rsidP="002C149F">
      <w:pPr>
        <w:pStyle w:val="Default"/>
      </w:pPr>
      <w:r w:rsidRPr="002C149F">
        <w:rPr>
          <w:b/>
          <w:bCs/>
        </w:rPr>
        <w:t xml:space="preserve">Route to market: </w:t>
      </w:r>
      <w:r w:rsidRPr="002C149F">
        <w:t xml:space="preserve">Open Procedure </w:t>
      </w:r>
    </w:p>
    <w:p w14:paraId="0A350B1A" w14:textId="77777777" w:rsidR="001C5F19" w:rsidRDefault="001C5F19" w:rsidP="002C149F">
      <w:pPr>
        <w:pStyle w:val="Default"/>
      </w:pPr>
    </w:p>
    <w:p w14:paraId="7715B6C4" w14:textId="5FFDC716" w:rsidR="002C149F" w:rsidRPr="002C149F" w:rsidRDefault="002C149F" w:rsidP="002C149F">
      <w:pPr>
        <w:pStyle w:val="Default"/>
      </w:pPr>
      <w:r w:rsidRPr="002C149F">
        <w:t xml:space="preserve">Fuel poverty relates to households that cannot meet their energy needs at a reasonable cost. It has an impact on health, with cold homes presenting health risks particularly to those most vulnerable in society. Its main drivers are: </w:t>
      </w:r>
    </w:p>
    <w:p w14:paraId="17117D42" w14:textId="25CB7421" w:rsidR="002C149F" w:rsidRPr="002C149F" w:rsidRDefault="002C149F" w:rsidP="002C149F">
      <w:pPr>
        <w:pStyle w:val="Default"/>
      </w:pPr>
      <w:r w:rsidRPr="002C149F">
        <w:t xml:space="preserve">• energy efficiency of the home </w:t>
      </w:r>
    </w:p>
    <w:p w14:paraId="14FF10CA" w14:textId="0932E75D" w:rsidR="002C149F" w:rsidRPr="002C149F" w:rsidRDefault="002C149F" w:rsidP="002C149F">
      <w:pPr>
        <w:pStyle w:val="Default"/>
      </w:pPr>
      <w:r w:rsidRPr="002C149F">
        <w:t xml:space="preserve">• household income </w:t>
      </w:r>
    </w:p>
    <w:p w14:paraId="1833D79F" w14:textId="00E2984E" w:rsidR="002C149F" w:rsidRPr="002C149F" w:rsidRDefault="002C149F" w:rsidP="002C149F">
      <w:pPr>
        <w:pStyle w:val="Default"/>
      </w:pPr>
      <w:r w:rsidRPr="002C149F">
        <w:t xml:space="preserve">• energy prices </w:t>
      </w:r>
    </w:p>
    <w:p w14:paraId="17E3B81F" w14:textId="0FF9A0AF" w:rsidR="002C149F" w:rsidRPr="002C149F" w:rsidRDefault="002C149F" w:rsidP="002C149F">
      <w:pPr>
        <w:pStyle w:val="Default"/>
      </w:pPr>
      <w:r w:rsidRPr="002C149F">
        <w:t xml:space="preserve">• how energy is used in the home </w:t>
      </w:r>
    </w:p>
    <w:p w14:paraId="161B2A12" w14:textId="77777777" w:rsidR="002C149F" w:rsidRPr="002C149F" w:rsidRDefault="002C149F" w:rsidP="002C149F">
      <w:pPr>
        <w:pStyle w:val="Default"/>
      </w:pPr>
    </w:p>
    <w:p w14:paraId="2B29BFD8" w14:textId="77777777" w:rsidR="002C149F" w:rsidRDefault="002C149F" w:rsidP="002C149F">
      <w:pPr>
        <w:pStyle w:val="Default"/>
      </w:pPr>
      <w:r w:rsidRPr="002C149F">
        <w:t xml:space="preserve">The primary aims and objectives of the Scottish Government’s flagship Heat in Buildings scheme are to: </w:t>
      </w:r>
    </w:p>
    <w:p w14:paraId="4A18B88F" w14:textId="77777777" w:rsidR="001C5F19" w:rsidRPr="002C149F" w:rsidRDefault="001C5F19" w:rsidP="002C149F">
      <w:pPr>
        <w:pStyle w:val="Default"/>
      </w:pPr>
    </w:p>
    <w:p w14:paraId="7BB189FF" w14:textId="77777777" w:rsidR="002C149F" w:rsidRPr="002C149F" w:rsidRDefault="002C149F" w:rsidP="002C149F">
      <w:pPr>
        <w:pStyle w:val="Default"/>
      </w:pPr>
      <w:r w:rsidRPr="002C149F">
        <w:t xml:space="preserve">1. Reduce greenhouse gas emissions from Scottish homes and buildings which contain domestic properties, by increasing energy efficiency by reducing both heat loss and direct emissions through the installation of low and preferably zero-emissions heating technologies (and associated systems). </w:t>
      </w:r>
    </w:p>
    <w:p w14:paraId="6507F53E" w14:textId="77777777" w:rsidR="002C149F" w:rsidRPr="002C149F" w:rsidRDefault="002C149F" w:rsidP="002C149F">
      <w:pPr>
        <w:pStyle w:val="Default"/>
      </w:pPr>
    </w:p>
    <w:p w14:paraId="7D58443B" w14:textId="77777777" w:rsidR="002C149F" w:rsidRPr="002C149F" w:rsidRDefault="002C149F" w:rsidP="002C149F">
      <w:pPr>
        <w:pStyle w:val="Default"/>
      </w:pPr>
      <w:r w:rsidRPr="002C149F">
        <w:t xml:space="preserve">2. Support those in or at risk of fuel poverty through the heat transition, by removing poor energy efficiency as a driver of fuel poverty. </w:t>
      </w:r>
    </w:p>
    <w:p w14:paraId="3E3E7D2D" w14:textId="77777777" w:rsidR="002C149F" w:rsidRPr="002C149F" w:rsidRDefault="002C149F" w:rsidP="002C149F">
      <w:pPr>
        <w:pStyle w:val="Default"/>
      </w:pPr>
    </w:p>
    <w:p w14:paraId="7E54F6FE" w14:textId="77777777" w:rsidR="002C149F" w:rsidRDefault="002C149F" w:rsidP="002C149F">
      <w:pPr>
        <w:pStyle w:val="Default"/>
      </w:pPr>
      <w:r w:rsidRPr="002C149F">
        <w:t xml:space="preserve">In addition, the scheme seeks to: </w:t>
      </w:r>
    </w:p>
    <w:p w14:paraId="435ACF31" w14:textId="77777777" w:rsidR="001C5F19" w:rsidRPr="002C149F" w:rsidRDefault="001C5F19" w:rsidP="002C149F">
      <w:pPr>
        <w:pStyle w:val="Default"/>
      </w:pPr>
    </w:p>
    <w:p w14:paraId="1C9471B3" w14:textId="77777777" w:rsidR="002C149F" w:rsidRPr="002C149F" w:rsidRDefault="002C149F" w:rsidP="002C149F">
      <w:pPr>
        <w:pStyle w:val="Default"/>
      </w:pPr>
      <w:r w:rsidRPr="002C149F">
        <w:t xml:space="preserve">1. Contribute to the development of the supply chain and skills base across all regions of Scotland - including rural and island locations, and through this to support rapid acceleration in zero emissions heating system conversions and energy efficiency upgrades. </w:t>
      </w:r>
    </w:p>
    <w:p w14:paraId="05DAAA96" w14:textId="77777777" w:rsidR="002C149F" w:rsidRPr="002C149F" w:rsidRDefault="002C149F" w:rsidP="002C149F">
      <w:pPr>
        <w:pStyle w:val="Default"/>
      </w:pPr>
    </w:p>
    <w:p w14:paraId="30CEE5B4" w14:textId="77777777" w:rsidR="002C149F" w:rsidRPr="002C149F" w:rsidRDefault="002C149F" w:rsidP="002C149F">
      <w:pPr>
        <w:pStyle w:val="Default"/>
      </w:pPr>
      <w:r w:rsidRPr="002C149F">
        <w:t xml:space="preserve">2. Improve Scotland’s housing stock by installing measures appropriate to the dwelling which will benefit current and future inhabitants. </w:t>
      </w:r>
    </w:p>
    <w:p w14:paraId="0C4F007D" w14:textId="77777777" w:rsidR="002C149F" w:rsidRPr="002C149F" w:rsidRDefault="002C149F" w:rsidP="002C149F">
      <w:pPr>
        <w:pStyle w:val="Default"/>
      </w:pPr>
    </w:p>
    <w:p w14:paraId="4DD26392" w14:textId="77777777" w:rsidR="002C149F" w:rsidRPr="002C149F" w:rsidRDefault="002C149F" w:rsidP="002C149F">
      <w:pPr>
        <w:pStyle w:val="Default"/>
      </w:pPr>
      <w:r w:rsidRPr="002C149F">
        <w:t xml:space="preserve">3. Align with Local Heat and Energy Efficiency Strategies and Delivery Plans in order to maximise benefits to local communities from the heat transition. </w:t>
      </w:r>
    </w:p>
    <w:p w14:paraId="1B42BFAB" w14:textId="77777777" w:rsidR="002C149F" w:rsidRPr="002C149F" w:rsidRDefault="002C149F" w:rsidP="002C149F">
      <w:pPr>
        <w:pStyle w:val="Default"/>
      </w:pPr>
    </w:p>
    <w:p w14:paraId="6ABFBE9D" w14:textId="77777777" w:rsidR="002C149F" w:rsidRPr="002C149F" w:rsidRDefault="002C149F" w:rsidP="002C149F">
      <w:pPr>
        <w:pStyle w:val="Default"/>
      </w:pPr>
      <w:r w:rsidRPr="002C149F">
        <w:t xml:space="preserve">4. Provide benefits to the wider community through vocational training and employment opportunities. </w:t>
      </w:r>
    </w:p>
    <w:p w14:paraId="59006F6A" w14:textId="77777777" w:rsidR="002C149F" w:rsidRPr="002C149F" w:rsidRDefault="002C149F" w:rsidP="002C149F">
      <w:pPr>
        <w:pStyle w:val="Default"/>
      </w:pPr>
    </w:p>
    <w:p w14:paraId="00BF224F" w14:textId="77777777" w:rsidR="002C149F" w:rsidRPr="002C149F" w:rsidRDefault="002C149F" w:rsidP="002C149F">
      <w:pPr>
        <w:pStyle w:val="Default"/>
      </w:pPr>
      <w:r w:rsidRPr="002C149F">
        <w:t xml:space="preserve">The procurement exercise sought to complement and enhance the schemes’ climate ambitions and the Scottish Government’s broader decarbonisation agenda through: </w:t>
      </w:r>
    </w:p>
    <w:p w14:paraId="3F93DA49" w14:textId="77777777" w:rsidR="002C149F" w:rsidRPr="002C149F" w:rsidRDefault="002C149F" w:rsidP="002C149F">
      <w:pPr>
        <w:pStyle w:val="Default"/>
        <w:pageBreakBefore/>
      </w:pPr>
    </w:p>
    <w:p w14:paraId="2629F518" w14:textId="77777777" w:rsidR="002C149F" w:rsidRPr="002C149F" w:rsidRDefault="002C149F" w:rsidP="002C149F">
      <w:pPr>
        <w:pStyle w:val="Default"/>
      </w:pPr>
      <w:r w:rsidRPr="002C149F">
        <w:t xml:space="preserve">1. Developing a robust Technical Specification which fully reflected the Scottish Government’s climate ambitions, as well as crafting appropriate Supplier Selection and Contract Award Criteria to ensure that these priorities were appropriately addressed and subsequently evaluated in tender responses. </w:t>
      </w:r>
    </w:p>
    <w:p w14:paraId="32AC5F1A" w14:textId="77777777" w:rsidR="002C149F" w:rsidRPr="002C149F" w:rsidRDefault="002C149F" w:rsidP="002C149F">
      <w:pPr>
        <w:pStyle w:val="Default"/>
      </w:pPr>
    </w:p>
    <w:p w14:paraId="77CCF69C" w14:textId="77777777" w:rsidR="00220B69" w:rsidRDefault="002C149F" w:rsidP="00220B69">
      <w:pPr>
        <w:pStyle w:val="Default"/>
      </w:pPr>
      <w:r w:rsidRPr="002C149F">
        <w:t>2. Future-proofing the contract to support innovation – allowing new and emerging technologies, installation techniques and customer groups to be brought online.</w:t>
      </w:r>
    </w:p>
    <w:p w14:paraId="498F44C7" w14:textId="77777777" w:rsidR="00220B69" w:rsidRDefault="00220B69" w:rsidP="00220B69">
      <w:pPr>
        <w:pStyle w:val="Default"/>
      </w:pPr>
    </w:p>
    <w:p w14:paraId="7C4EAE09" w14:textId="0D1DC15A" w:rsidR="002C149F" w:rsidRPr="001C5F19" w:rsidRDefault="00561EDE" w:rsidP="00220B69">
      <w:pPr>
        <w:pStyle w:val="Default"/>
        <w:rPr>
          <w:b/>
          <w:bCs/>
          <w:u w:val="single"/>
        </w:rPr>
      </w:pPr>
      <w:r w:rsidRPr="001C5F19">
        <w:rPr>
          <w:b/>
          <w:bCs/>
          <w:u w:val="single"/>
        </w:rPr>
        <w:t>Sustainab</w:t>
      </w:r>
      <w:r>
        <w:rPr>
          <w:b/>
          <w:bCs/>
          <w:u w:val="single"/>
        </w:rPr>
        <w:t>le</w:t>
      </w:r>
      <w:r w:rsidRPr="001C5F19">
        <w:rPr>
          <w:b/>
          <w:bCs/>
          <w:u w:val="single"/>
        </w:rPr>
        <w:t xml:space="preserve"> </w:t>
      </w:r>
      <w:r w:rsidR="002C149F" w:rsidRPr="001C5F19">
        <w:rPr>
          <w:b/>
          <w:bCs/>
          <w:u w:val="single"/>
        </w:rPr>
        <w:t xml:space="preserve">Procurement Tools </w:t>
      </w:r>
    </w:p>
    <w:p w14:paraId="705AB63A" w14:textId="77777777" w:rsidR="001C5F19" w:rsidRDefault="001C5F19" w:rsidP="002C149F">
      <w:pPr>
        <w:pStyle w:val="Default"/>
      </w:pPr>
    </w:p>
    <w:p w14:paraId="717783B5" w14:textId="18703B34" w:rsidR="002C149F" w:rsidRPr="002C149F" w:rsidRDefault="002C149F" w:rsidP="002C149F">
      <w:pPr>
        <w:pStyle w:val="Default"/>
      </w:pPr>
      <w:r w:rsidRPr="002C149F">
        <w:t>It was essential to have a robust, clear and comprehensive Technical Specification which reflected lessons learned from the previous programme (Warmer Homes Scotland), as well as alignment with the Scottish Government’s decarbonisation agenda and its’ groundbreaking commitment to adopt PAS 2035 standards</w:t>
      </w:r>
      <w:r w:rsidR="001C5F19">
        <w:rPr>
          <w:rStyle w:val="FootnoteReference"/>
        </w:rPr>
        <w:footnoteReference w:id="1"/>
      </w:r>
      <w:r w:rsidRPr="002C149F">
        <w:t xml:space="preserve"> into its energy efficiency delivery programmes. </w:t>
      </w:r>
    </w:p>
    <w:p w14:paraId="0EB4A461" w14:textId="77777777" w:rsidR="001C5F19" w:rsidRDefault="001C5F19" w:rsidP="002C149F">
      <w:pPr>
        <w:pStyle w:val="Default"/>
      </w:pPr>
    </w:p>
    <w:p w14:paraId="458514FF" w14:textId="33383777" w:rsidR="002C149F" w:rsidRDefault="002C149F" w:rsidP="002C149F">
      <w:pPr>
        <w:pStyle w:val="Default"/>
      </w:pPr>
      <w:r w:rsidRPr="002C149F">
        <w:t xml:space="preserve">To achieve this, the programme tendering team: </w:t>
      </w:r>
    </w:p>
    <w:p w14:paraId="275E2CCD" w14:textId="77777777" w:rsidR="001C5F19" w:rsidRPr="002C149F" w:rsidRDefault="001C5F19" w:rsidP="002C149F">
      <w:pPr>
        <w:pStyle w:val="Default"/>
      </w:pPr>
    </w:p>
    <w:p w14:paraId="1D835A66" w14:textId="77777777" w:rsidR="002C149F" w:rsidRPr="002C149F" w:rsidRDefault="002C149F" w:rsidP="002C149F">
      <w:pPr>
        <w:pStyle w:val="Default"/>
      </w:pPr>
      <w:r w:rsidRPr="002C149F">
        <w:t xml:space="preserve">a) Secured specialist support to develop the complex technical detail required by the PAS 2035 standard, and </w:t>
      </w:r>
    </w:p>
    <w:p w14:paraId="532FB3C6" w14:textId="77777777" w:rsidR="002C149F" w:rsidRPr="002C149F" w:rsidRDefault="002C149F" w:rsidP="002C149F">
      <w:pPr>
        <w:pStyle w:val="Default"/>
      </w:pPr>
    </w:p>
    <w:p w14:paraId="6810A006" w14:textId="77777777" w:rsidR="002C149F" w:rsidRPr="002C149F" w:rsidRDefault="002C149F" w:rsidP="002C149F">
      <w:pPr>
        <w:pStyle w:val="Default"/>
      </w:pPr>
      <w:r w:rsidRPr="002C149F">
        <w:t xml:space="preserve">b) Utilised the Sustainability Tools to ensure that all relevant aspects were identified, considered and addressed in the Invitation to Tender documentation. </w:t>
      </w:r>
    </w:p>
    <w:p w14:paraId="60D7F200" w14:textId="77777777" w:rsidR="002C149F" w:rsidRPr="002C149F" w:rsidRDefault="002C149F" w:rsidP="002C149F">
      <w:pPr>
        <w:pStyle w:val="Default"/>
      </w:pPr>
    </w:p>
    <w:p w14:paraId="576BD273" w14:textId="77777777" w:rsidR="002C149F" w:rsidRDefault="002C149F" w:rsidP="002C149F">
      <w:pPr>
        <w:pStyle w:val="Default"/>
      </w:pPr>
      <w:r w:rsidRPr="002C149F">
        <w:t>With support from colleagues from across the Scottish Government, Life Cycle Impact Mapping (</w:t>
      </w:r>
      <w:proofErr w:type="spellStart"/>
      <w:r w:rsidRPr="002C149F">
        <w:t>LCIM</w:t>
      </w:r>
      <w:proofErr w:type="spellEnd"/>
      <w:r w:rsidRPr="002C149F">
        <w:t xml:space="preserve">) and the Sustainability Test were completed by key programme stakeholders via two full-day workshops. </w:t>
      </w:r>
    </w:p>
    <w:p w14:paraId="33A0F4C6" w14:textId="77777777" w:rsidR="001C5F19" w:rsidRPr="002C149F" w:rsidRDefault="001C5F19" w:rsidP="002C149F">
      <w:pPr>
        <w:pStyle w:val="Default"/>
      </w:pPr>
    </w:p>
    <w:p w14:paraId="5E75678F" w14:textId="77777777" w:rsidR="002C149F" w:rsidRDefault="002C149F" w:rsidP="002C149F">
      <w:pPr>
        <w:pStyle w:val="Default"/>
      </w:pPr>
      <w:r w:rsidRPr="002C149F">
        <w:t xml:space="preserve">The workshop outputs were shared with sustainability colleagues who provided detailed feedback on the Sustainability Test, suggested improvements to the </w:t>
      </w:r>
      <w:proofErr w:type="spellStart"/>
      <w:r w:rsidRPr="002C149F">
        <w:t>LCIM</w:t>
      </w:r>
      <w:proofErr w:type="spellEnd"/>
      <w:r w:rsidRPr="002C149F">
        <w:t xml:space="preserve"> and liaised with technical experts to advise on how these finalised outputs could be embedded into the Technical Specification and Selection and Technical Award Criteria. </w:t>
      </w:r>
    </w:p>
    <w:p w14:paraId="2EE4AA05" w14:textId="77777777" w:rsidR="001C5F19" w:rsidRPr="002C149F" w:rsidRDefault="001C5F19" w:rsidP="002C149F">
      <w:pPr>
        <w:pStyle w:val="Default"/>
      </w:pPr>
    </w:p>
    <w:p w14:paraId="5912B45C" w14:textId="77777777" w:rsidR="002C149F" w:rsidRDefault="002C149F" w:rsidP="002C149F">
      <w:pPr>
        <w:pStyle w:val="Default"/>
        <w:rPr>
          <w:b/>
          <w:bCs/>
          <w:u w:val="single"/>
        </w:rPr>
      </w:pPr>
      <w:r w:rsidRPr="001C5F19">
        <w:rPr>
          <w:b/>
          <w:bCs/>
          <w:u w:val="single"/>
        </w:rPr>
        <w:t xml:space="preserve">Technical Specification </w:t>
      </w:r>
    </w:p>
    <w:p w14:paraId="6CEF0CAB" w14:textId="77777777" w:rsidR="001C5F19" w:rsidRPr="001C5F19" w:rsidRDefault="001C5F19" w:rsidP="002C149F">
      <w:pPr>
        <w:pStyle w:val="Default"/>
        <w:rPr>
          <w:b/>
          <w:bCs/>
          <w:u w:val="single"/>
        </w:rPr>
      </w:pPr>
    </w:p>
    <w:p w14:paraId="3D9E1E57" w14:textId="77777777" w:rsidR="002C149F" w:rsidRDefault="002C149F" w:rsidP="002C149F">
      <w:pPr>
        <w:pStyle w:val="Default"/>
      </w:pPr>
      <w:r w:rsidRPr="002C149F">
        <w:t xml:space="preserve">Drawing on the outputs of the Sustainability Test and </w:t>
      </w:r>
      <w:proofErr w:type="spellStart"/>
      <w:r w:rsidRPr="002C149F">
        <w:t>LCIM</w:t>
      </w:r>
      <w:proofErr w:type="spellEnd"/>
      <w:r w:rsidRPr="002C149F">
        <w:t xml:space="preserve">, the team worked with stakeholders to develop a standalone </w:t>
      </w:r>
      <w:r w:rsidRPr="002C149F">
        <w:rPr>
          <w:i/>
          <w:iCs/>
        </w:rPr>
        <w:t xml:space="preserve">Sustainability and Community Benefits </w:t>
      </w:r>
      <w:r w:rsidRPr="002C149F">
        <w:t xml:space="preserve">document which formed a component of the Technical Specification. This covered: </w:t>
      </w:r>
    </w:p>
    <w:p w14:paraId="266BC795" w14:textId="77777777" w:rsidR="001C5F19" w:rsidRPr="002C149F" w:rsidRDefault="001C5F19" w:rsidP="002C149F">
      <w:pPr>
        <w:pStyle w:val="Default"/>
      </w:pPr>
    </w:p>
    <w:p w14:paraId="75FEBF2D" w14:textId="77777777" w:rsidR="002C149F" w:rsidRPr="002C149F" w:rsidRDefault="002C149F" w:rsidP="002C149F">
      <w:pPr>
        <w:pStyle w:val="Default"/>
      </w:pPr>
      <w:r w:rsidRPr="002C149F">
        <w:t xml:space="preserve">• Sustainability; </w:t>
      </w:r>
    </w:p>
    <w:p w14:paraId="48F91DCE" w14:textId="77777777" w:rsidR="002C149F" w:rsidRPr="002C149F" w:rsidRDefault="002C149F" w:rsidP="002C149F">
      <w:pPr>
        <w:pStyle w:val="Default"/>
      </w:pPr>
      <w:r w:rsidRPr="002C149F">
        <w:t xml:space="preserve">• Equality; </w:t>
      </w:r>
    </w:p>
    <w:p w14:paraId="17F93670" w14:textId="77777777" w:rsidR="002C149F" w:rsidRPr="002C149F" w:rsidRDefault="002C149F" w:rsidP="002C149F">
      <w:pPr>
        <w:pStyle w:val="Default"/>
      </w:pPr>
      <w:r w:rsidRPr="002C149F">
        <w:t xml:space="preserve">• Community Benefits; </w:t>
      </w:r>
    </w:p>
    <w:p w14:paraId="4EAA2EEB" w14:textId="77777777" w:rsidR="002C149F" w:rsidRPr="002C149F" w:rsidRDefault="002C149F" w:rsidP="002C149F">
      <w:pPr>
        <w:pStyle w:val="Default"/>
      </w:pPr>
      <w:r w:rsidRPr="002C149F">
        <w:t xml:space="preserve">• Small &amp; Medium Sized Enterprises, Third Sector and Supported Businesses; </w:t>
      </w:r>
    </w:p>
    <w:p w14:paraId="71D6CB1B" w14:textId="77777777" w:rsidR="002C149F" w:rsidRPr="002C149F" w:rsidRDefault="002C149F" w:rsidP="002C149F">
      <w:pPr>
        <w:pStyle w:val="Default"/>
      </w:pPr>
      <w:r w:rsidRPr="002C149F">
        <w:t xml:space="preserve">• Fair Work First, including Payment of the real Living Wage; </w:t>
      </w:r>
    </w:p>
    <w:p w14:paraId="583AAD90" w14:textId="77777777" w:rsidR="002C149F" w:rsidRPr="002C149F" w:rsidRDefault="002C149F" w:rsidP="002C149F">
      <w:pPr>
        <w:pStyle w:val="Default"/>
      </w:pPr>
      <w:r w:rsidRPr="002C149F">
        <w:lastRenderedPageBreak/>
        <w:t xml:space="preserve">• Fair and Ethical Trading; </w:t>
      </w:r>
    </w:p>
    <w:p w14:paraId="5E2156BC" w14:textId="77777777" w:rsidR="002C149F" w:rsidRPr="002C149F" w:rsidRDefault="002C149F" w:rsidP="002C149F">
      <w:pPr>
        <w:pStyle w:val="Default"/>
      </w:pPr>
      <w:r w:rsidRPr="002C149F">
        <w:t xml:space="preserve">• Environmental Management (including waste management, hazardous materials, energy usage, natural environment and heritage etc), and </w:t>
      </w:r>
    </w:p>
    <w:p w14:paraId="400959F1" w14:textId="77777777" w:rsidR="002C149F" w:rsidRPr="002C149F" w:rsidRDefault="002C149F" w:rsidP="002C149F">
      <w:pPr>
        <w:pStyle w:val="Default"/>
      </w:pPr>
      <w:r w:rsidRPr="002C149F">
        <w:t xml:space="preserve">• The Environmental Management Capability of Staff and Sub-contractors. </w:t>
      </w:r>
    </w:p>
    <w:p w14:paraId="41CC3EC1" w14:textId="77777777" w:rsidR="002C149F" w:rsidRPr="002C149F" w:rsidRDefault="002C149F" w:rsidP="002C149F">
      <w:pPr>
        <w:pStyle w:val="Default"/>
      </w:pPr>
    </w:p>
    <w:p w14:paraId="602F134A" w14:textId="184E7125" w:rsidR="002C149F" w:rsidRDefault="002C149F" w:rsidP="00220B69">
      <w:pPr>
        <w:pStyle w:val="Default"/>
      </w:pPr>
      <w:r w:rsidRPr="002C149F">
        <w:t xml:space="preserve">To secure relevant and proportionate Community Benefits in delivery, this appendix included a Skills Development Plan which supported (in relation to climate): </w:t>
      </w:r>
    </w:p>
    <w:p w14:paraId="742506BF" w14:textId="77777777" w:rsidR="00220B69" w:rsidRPr="002C149F" w:rsidRDefault="00220B69" w:rsidP="00220B69">
      <w:pPr>
        <w:pStyle w:val="Default"/>
      </w:pPr>
    </w:p>
    <w:p w14:paraId="0903D4A7" w14:textId="77777777" w:rsidR="002C149F" w:rsidRPr="002C149F" w:rsidRDefault="002C149F" w:rsidP="002C149F">
      <w:pPr>
        <w:pStyle w:val="Default"/>
      </w:pPr>
      <w:r w:rsidRPr="002C149F">
        <w:t xml:space="preserve">• The creation of relevant employment, training and recognised transferable skills development opportunities, including ‘Green Skills’ as described in the Climate Emergency Skills Action Plan, including through innovative solutions; </w:t>
      </w:r>
    </w:p>
    <w:p w14:paraId="7301CB2E" w14:textId="77777777" w:rsidR="002C149F" w:rsidRPr="002C149F" w:rsidRDefault="002C149F" w:rsidP="002C149F">
      <w:pPr>
        <w:pStyle w:val="Default"/>
      </w:pPr>
    </w:p>
    <w:p w14:paraId="26DC8C9D" w14:textId="77777777" w:rsidR="002C149F" w:rsidRPr="002C149F" w:rsidRDefault="002C149F" w:rsidP="002C149F">
      <w:pPr>
        <w:pStyle w:val="Default"/>
      </w:pPr>
      <w:r w:rsidRPr="002C149F">
        <w:t xml:space="preserve">• Adoption of the Scottish installer skills matrix (referenced in PAS 2035); and </w:t>
      </w:r>
    </w:p>
    <w:p w14:paraId="760B21E6" w14:textId="77777777" w:rsidR="002C149F" w:rsidRPr="002C149F" w:rsidRDefault="002C149F" w:rsidP="002C149F">
      <w:pPr>
        <w:pStyle w:val="Default"/>
      </w:pPr>
    </w:p>
    <w:p w14:paraId="24205D9B" w14:textId="4D720EFF" w:rsidR="002C149F" w:rsidRPr="002C149F" w:rsidRDefault="002C149F" w:rsidP="002C149F">
      <w:pPr>
        <w:pStyle w:val="Default"/>
      </w:pPr>
      <w:r w:rsidRPr="002C149F">
        <w:t>• Driving national skills capacity in under-resourced geographical locations</w:t>
      </w:r>
      <w:r w:rsidR="001C5F19">
        <w:t>.</w:t>
      </w:r>
      <w:r w:rsidR="001C5F19">
        <w:rPr>
          <w:rStyle w:val="FootnoteReference"/>
        </w:rPr>
        <w:footnoteReference w:id="2"/>
      </w:r>
      <w:r w:rsidRPr="002C149F">
        <w:t xml:space="preserve"> </w:t>
      </w:r>
    </w:p>
    <w:p w14:paraId="1068CCC7" w14:textId="24819B1B" w:rsidR="00561EDE" w:rsidRDefault="00561EDE" w:rsidP="002C149F">
      <w:pPr>
        <w:pStyle w:val="Default"/>
      </w:pPr>
    </w:p>
    <w:p w14:paraId="6CD8511F" w14:textId="196A5E72" w:rsidR="002C149F" w:rsidRPr="00220B69" w:rsidRDefault="002C149F" w:rsidP="002C149F">
      <w:pPr>
        <w:pStyle w:val="Default"/>
        <w:rPr>
          <w:b/>
          <w:bCs/>
          <w:u w:val="single"/>
        </w:rPr>
      </w:pPr>
      <w:r w:rsidRPr="00220B69">
        <w:rPr>
          <w:b/>
          <w:bCs/>
          <w:u w:val="single"/>
        </w:rPr>
        <w:t xml:space="preserve">Selection Criteria </w:t>
      </w:r>
    </w:p>
    <w:p w14:paraId="60EB67D0" w14:textId="77777777" w:rsidR="00087B9C" w:rsidRDefault="00087B9C" w:rsidP="002C149F">
      <w:pPr>
        <w:pStyle w:val="Default"/>
      </w:pPr>
    </w:p>
    <w:p w14:paraId="3F55357D" w14:textId="534BCB8E" w:rsidR="00087B9C" w:rsidRDefault="00087B9C" w:rsidP="002C149F">
      <w:pPr>
        <w:pStyle w:val="Default"/>
      </w:pPr>
      <w:r w:rsidRPr="002C149F">
        <w:t xml:space="preserve">Based on the high value of the requirement, the energy efficiency/net zero subject matter, and the outputs of the Sustainability Test, </w:t>
      </w:r>
      <w:r w:rsidR="00DD615A">
        <w:t>a decision was taken</w:t>
      </w:r>
      <w:r w:rsidRPr="002C149F">
        <w:t xml:space="preserve"> to include the Single Procurement Document (SPD) question </w:t>
      </w:r>
      <w:proofErr w:type="spellStart"/>
      <w:r w:rsidRPr="002C149F">
        <w:t>4C.7</w:t>
      </w:r>
      <w:proofErr w:type="spellEnd"/>
      <w:r w:rsidRPr="002C149F">
        <w:t xml:space="preserve"> (Environmental Management Measures). </w:t>
      </w:r>
      <w:r w:rsidR="00DD615A">
        <w:t>The team</w:t>
      </w:r>
      <w:r w:rsidR="00DD615A" w:rsidRPr="002C149F">
        <w:t xml:space="preserve"> </w:t>
      </w:r>
      <w:r w:rsidRPr="002C149F">
        <w:t xml:space="preserve">secured legal advice and liaised with the Scottish Government Procurement Policy team to finalise the specific Q </w:t>
      </w:r>
      <w:proofErr w:type="spellStart"/>
      <w:r w:rsidRPr="002C149F">
        <w:t>4C.7</w:t>
      </w:r>
      <w:proofErr w:type="spellEnd"/>
      <w:r w:rsidRPr="002C149F">
        <w:t xml:space="preserve"> Pass/Fail scoring guidance:</w:t>
      </w:r>
    </w:p>
    <w:p w14:paraId="78A9E511" w14:textId="77777777" w:rsidR="001C5F19" w:rsidRPr="002C149F" w:rsidRDefault="001C5F19" w:rsidP="002C149F">
      <w:pPr>
        <w:pStyle w:val="Default"/>
      </w:pPr>
    </w:p>
    <w:tbl>
      <w:tblPr>
        <w:tblW w:w="0" w:type="auto"/>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4665"/>
        <w:gridCol w:w="4666"/>
      </w:tblGrid>
      <w:tr w:rsidR="002C149F" w:rsidRPr="002C149F" w14:paraId="272BB6AB" w14:textId="77777777">
        <w:trPr>
          <w:trHeight w:val="143"/>
        </w:trPr>
        <w:tc>
          <w:tcPr>
            <w:tcW w:w="9331" w:type="dxa"/>
            <w:gridSpan w:val="2"/>
            <w:tcBorders>
              <w:top w:val="none" w:sz="6" w:space="0" w:color="auto"/>
              <w:bottom w:val="none" w:sz="6" w:space="0" w:color="auto"/>
            </w:tcBorders>
          </w:tcPr>
          <w:p w14:paraId="41AD0F2B" w14:textId="1643571F" w:rsidR="002C149F" w:rsidRPr="002C149F" w:rsidRDefault="002C149F">
            <w:pPr>
              <w:pStyle w:val="Default"/>
            </w:pPr>
            <w:r w:rsidRPr="002C149F">
              <w:rPr>
                <w:b/>
                <w:bCs/>
              </w:rPr>
              <w:t xml:space="preserve">SELECTION SCORING GUIDANCE - for Question </w:t>
            </w:r>
            <w:proofErr w:type="spellStart"/>
            <w:r w:rsidRPr="002C149F">
              <w:rPr>
                <w:b/>
                <w:bCs/>
              </w:rPr>
              <w:t>4C.7</w:t>
            </w:r>
            <w:proofErr w:type="spellEnd"/>
            <w:r w:rsidRPr="002C149F">
              <w:rPr>
                <w:b/>
                <w:bCs/>
              </w:rPr>
              <w:t xml:space="preserve"> in the Qualification Envelope </w:t>
            </w:r>
          </w:p>
        </w:tc>
      </w:tr>
      <w:tr w:rsidR="002C149F" w:rsidRPr="002C149F" w14:paraId="73158ED0" w14:textId="77777777">
        <w:trPr>
          <w:trHeight w:val="143"/>
        </w:trPr>
        <w:tc>
          <w:tcPr>
            <w:tcW w:w="4665" w:type="dxa"/>
            <w:tcBorders>
              <w:top w:val="none" w:sz="6" w:space="0" w:color="auto"/>
              <w:bottom w:val="none" w:sz="6" w:space="0" w:color="auto"/>
              <w:right w:val="none" w:sz="6" w:space="0" w:color="auto"/>
            </w:tcBorders>
          </w:tcPr>
          <w:p w14:paraId="530B93FD" w14:textId="5E79DE15" w:rsidR="002C149F" w:rsidRPr="002C149F" w:rsidRDefault="002C149F">
            <w:pPr>
              <w:pStyle w:val="Default"/>
            </w:pPr>
            <w:r w:rsidRPr="002C149F">
              <w:rPr>
                <w:b/>
                <w:bCs/>
              </w:rPr>
              <w:t xml:space="preserve">SCORE </w:t>
            </w:r>
          </w:p>
        </w:tc>
        <w:tc>
          <w:tcPr>
            <w:tcW w:w="4665" w:type="dxa"/>
            <w:tcBorders>
              <w:top w:val="none" w:sz="6" w:space="0" w:color="auto"/>
              <w:left w:val="none" w:sz="6" w:space="0" w:color="auto"/>
              <w:bottom w:val="none" w:sz="6" w:space="0" w:color="auto"/>
            </w:tcBorders>
          </w:tcPr>
          <w:p w14:paraId="7E3930E4" w14:textId="3F79AECE" w:rsidR="002C149F" w:rsidRPr="002C149F" w:rsidRDefault="002C149F">
            <w:pPr>
              <w:pStyle w:val="Default"/>
            </w:pPr>
          </w:p>
        </w:tc>
      </w:tr>
      <w:tr w:rsidR="002C149F" w:rsidRPr="002C149F" w14:paraId="04BB5195" w14:textId="77777777">
        <w:trPr>
          <w:trHeight w:val="251"/>
        </w:trPr>
        <w:tc>
          <w:tcPr>
            <w:tcW w:w="4665" w:type="dxa"/>
            <w:tcBorders>
              <w:top w:val="none" w:sz="6" w:space="0" w:color="auto"/>
              <w:bottom w:val="none" w:sz="6" w:space="0" w:color="auto"/>
              <w:right w:val="none" w:sz="6" w:space="0" w:color="auto"/>
            </w:tcBorders>
          </w:tcPr>
          <w:p w14:paraId="1D14C8A9" w14:textId="19DC0D11" w:rsidR="002C149F" w:rsidRPr="002C149F" w:rsidRDefault="002C149F">
            <w:pPr>
              <w:pStyle w:val="Default"/>
            </w:pPr>
            <w:r w:rsidRPr="002C149F">
              <w:rPr>
                <w:b/>
                <w:bCs/>
              </w:rPr>
              <w:t xml:space="preserve">Pass </w:t>
            </w:r>
          </w:p>
        </w:tc>
        <w:tc>
          <w:tcPr>
            <w:tcW w:w="4665" w:type="dxa"/>
            <w:tcBorders>
              <w:top w:val="none" w:sz="6" w:space="0" w:color="auto"/>
              <w:left w:val="none" w:sz="6" w:space="0" w:color="auto"/>
              <w:bottom w:val="none" w:sz="6" w:space="0" w:color="auto"/>
            </w:tcBorders>
          </w:tcPr>
          <w:p w14:paraId="4162C20D" w14:textId="0449AF70" w:rsidR="002C149F" w:rsidRPr="002C149F" w:rsidRDefault="002C149F">
            <w:pPr>
              <w:pStyle w:val="Default"/>
            </w:pPr>
            <w:r w:rsidRPr="002C149F">
              <w:t xml:space="preserve">Production and submission of a Bidder ‘priority contract’ Climate Change Plan that has been reviewed and signed off by the board of directors (or equivalent management body). </w:t>
            </w:r>
          </w:p>
        </w:tc>
      </w:tr>
      <w:tr w:rsidR="002C149F" w:rsidRPr="002C149F" w14:paraId="0A782A39" w14:textId="77777777">
        <w:trPr>
          <w:trHeight w:val="251"/>
        </w:trPr>
        <w:tc>
          <w:tcPr>
            <w:tcW w:w="4665" w:type="dxa"/>
            <w:tcBorders>
              <w:top w:val="none" w:sz="6" w:space="0" w:color="auto"/>
              <w:bottom w:val="none" w:sz="6" w:space="0" w:color="auto"/>
              <w:right w:val="none" w:sz="6" w:space="0" w:color="auto"/>
            </w:tcBorders>
          </w:tcPr>
          <w:p w14:paraId="213560FA" w14:textId="2D70E1EA" w:rsidR="002C149F" w:rsidRPr="002C149F" w:rsidRDefault="002C149F">
            <w:pPr>
              <w:pStyle w:val="Default"/>
            </w:pPr>
            <w:r w:rsidRPr="002C149F">
              <w:rPr>
                <w:b/>
                <w:bCs/>
              </w:rPr>
              <w:t xml:space="preserve">Fail </w:t>
            </w:r>
          </w:p>
        </w:tc>
        <w:tc>
          <w:tcPr>
            <w:tcW w:w="4665" w:type="dxa"/>
            <w:tcBorders>
              <w:top w:val="none" w:sz="6" w:space="0" w:color="auto"/>
              <w:left w:val="none" w:sz="6" w:space="0" w:color="auto"/>
              <w:bottom w:val="none" w:sz="6" w:space="0" w:color="auto"/>
            </w:tcBorders>
          </w:tcPr>
          <w:p w14:paraId="17D611DE" w14:textId="29EE138D" w:rsidR="002C149F" w:rsidRPr="002C149F" w:rsidRDefault="002C149F">
            <w:pPr>
              <w:pStyle w:val="Default"/>
            </w:pPr>
            <w:r w:rsidRPr="002C149F">
              <w:t xml:space="preserve">No Bidder ‘priority contract’ Climate Change Plan produced and submitted that has been reviewed and signed off by the board of directors (or equivalent management body). </w:t>
            </w:r>
          </w:p>
        </w:tc>
      </w:tr>
    </w:tbl>
    <w:p w14:paraId="1E3AB04A" w14:textId="77777777" w:rsidR="006B209F" w:rsidRDefault="006B209F" w:rsidP="00B561C0">
      <w:pPr>
        <w:rPr>
          <w:rFonts w:cs="Arial"/>
          <w:szCs w:val="24"/>
        </w:rPr>
      </w:pPr>
    </w:p>
    <w:p w14:paraId="1750184F" w14:textId="77777777" w:rsidR="00087B9C" w:rsidRPr="00087B9C" w:rsidRDefault="00087B9C" w:rsidP="00087B9C">
      <w:pPr>
        <w:pStyle w:val="Default"/>
        <w:rPr>
          <w:b/>
          <w:bCs/>
          <w:u w:val="single"/>
        </w:rPr>
      </w:pPr>
      <w:r w:rsidRPr="00087B9C">
        <w:rPr>
          <w:b/>
          <w:bCs/>
          <w:u w:val="single"/>
        </w:rPr>
        <w:t xml:space="preserve">Technical Award Criteria </w:t>
      </w:r>
    </w:p>
    <w:p w14:paraId="2E5F1929" w14:textId="77777777" w:rsidR="00087B9C" w:rsidRDefault="00087B9C" w:rsidP="00087B9C">
      <w:pPr>
        <w:pStyle w:val="Default"/>
        <w:rPr>
          <w:sz w:val="23"/>
          <w:szCs w:val="23"/>
        </w:rPr>
      </w:pPr>
    </w:p>
    <w:p w14:paraId="0A949371" w14:textId="56582E7B" w:rsidR="00220B69" w:rsidRDefault="00220B69" w:rsidP="00220B69">
      <w:pPr>
        <w:pStyle w:val="Default"/>
        <w:rPr>
          <w:sz w:val="23"/>
          <w:szCs w:val="23"/>
        </w:rPr>
      </w:pPr>
      <w:r w:rsidRPr="002C149F">
        <w:t>The tender weighting was 60% Quality, 40% Price</w:t>
      </w:r>
    </w:p>
    <w:p w14:paraId="122777EA" w14:textId="77777777" w:rsidR="00220B69" w:rsidRDefault="00220B69" w:rsidP="00220B69">
      <w:pPr>
        <w:pStyle w:val="Default"/>
        <w:rPr>
          <w:sz w:val="23"/>
          <w:szCs w:val="23"/>
        </w:rPr>
      </w:pPr>
    </w:p>
    <w:p w14:paraId="08141735" w14:textId="76C629C4" w:rsidR="00BE2A8C" w:rsidRDefault="00087B9C" w:rsidP="00220B69">
      <w:pPr>
        <w:pStyle w:val="Default"/>
        <w:rPr>
          <w:sz w:val="23"/>
          <w:szCs w:val="23"/>
        </w:rPr>
      </w:pPr>
      <w:r>
        <w:rPr>
          <w:sz w:val="23"/>
          <w:szCs w:val="23"/>
        </w:rPr>
        <w:t xml:space="preserve">The priorities identified by the Sustainability Test also informed the choice of Technical Award Criteria and weightings. </w:t>
      </w:r>
      <w:r w:rsidR="00220B69">
        <w:rPr>
          <w:sz w:val="23"/>
          <w:szCs w:val="23"/>
        </w:rPr>
        <w:t xml:space="preserve"> </w:t>
      </w:r>
      <w:r>
        <w:rPr>
          <w:sz w:val="23"/>
          <w:szCs w:val="23"/>
        </w:rPr>
        <w:t>A scored Climate Emergency question with a 7% weighting was included in the Invitation to Tender</w:t>
      </w:r>
      <w:r w:rsidR="00220B69">
        <w:rPr>
          <w:sz w:val="23"/>
          <w:szCs w:val="23"/>
        </w:rPr>
        <w:t>, as follows:</w:t>
      </w:r>
    </w:p>
    <w:p w14:paraId="7175C90B" w14:textId="77777777" w:rsidR="00BE2A8C" w:rsidRDefault="00BE2A8C" w:rsidP="00087B9C">
      <w:pPr>
        <w:pStyle w:val="Default"/>
        <w:rPr>
          <w:sz w:val="23"/>
          <w:szCs w:val="23"/>
        </w:rPr>
      </w:pPr>
    </w:p>
    <w:p w14:paraId="04CBD9FB" w14:textId="4B80CA4B" w:rsidR="002B5CB0" w:rsidRDefault="002B5CB0" w:rsidP="002B5CB0">
      <w:pPr>
        <w:rPr>
          <w:rFonts w:cs="Arial"/>
          <w:i/>
          <w:sz w:val="22"/>
          <w:szCs w:val="22"/>
          <w:lang w:eastAsia="en-GB"/>
        </w:rPr>
      </w:pPr>
      <w:r w:rsidRPr="00EF6A8E">
        <w:rPr>
          <w:rFonts w:cs="Arial"/>
          <w:i/>
          <w:sz w:val="22"/>
          <w:szCs w:val="22"/>
          <w:lang w:eastAsia="en-GB"/>
        </w:rPr>
        <w:lastRenderedPageBreak/>
        <w:t xml:space="preserve">The </w:t>
      </w:r>
      <w:hyperlink r:id="rId8" w:history="1">
        <w:r w:rsidRPr="00EF6A8E">
          <w:rPr>
            <w:rStyle w:val="Hyperlink"/>
            <w:rFonts w:cs="Arial"/>
            <w:i/>
            <w:sz w:val="22"/>
            <w:szCs w:val="22"/>
          </w:rPr>
          <w:t>Climate Change (Emissions Reduction Targets) (Scotland) Act 2019</w:t>
        </w:r>
      </w:hyperlink>
      <w:r w:rsidRPr="00EF6A8E">
        <w:rPr>
          <w:rFonts w:cs="Arial"/>
          <w:i/>
          <w:sz w:val="22"/>
          <w:szCs w:val="22"/>
          <w:lang w:eastAsia="en-GB"/>
        </w:rPr>
        <w:t xml:space="preserve">, which amends the </w:t>
      </w:r>
      <w:hyperlink r:id="rId9" w:history="1">
        <w:r w:rsidRPr="00EF6A8E">
          <w:rPr>
            <w:rStyle w:val="Hyperlink"/>
            <w:rFonts w:cs="Arial"/>
            <w:i/>
            <w:sz w:val="22"/>
            <w:szCs w:val="22"/>
          </w:rPr>
          <w:t>Climate Change (Scotland) Act 2009</w:t>
        </w:r>
      </w:hyperlink>
      <w:r w:rsidRPr="00EF6A8E">
        <w:rPr>
          <w:rFonts w:cs="Arial"/>
          <w:i/>
          <w:sz w:val="22"/>
          <w:szCs w:val="22"/>
          <w:lang w:eastAsia="en-GB"/>
        </w:rPr>
        <w:t>, sets targets to reduce Scotland's emissions of all greenhouse gases to net-zero by 2045 at the latest, with interim targets for reductions of at least 56% by 2020, 75% by 2030, 90% by 2040.</w:t>
      </w:r>
    </w:p>
    <w:p w14:paraId="1850201E" w14:textId="77777777" w:rsidR="00220B69" w:rsidRPr="00220B69" w:rsidRDefault="00220B69" w:rsidP="002B5CB0">
      <w:pPr>
        <w:rPr>
          <w:rFonts w:cs="Arial"/>
          <w:i/>
          <w:sz w:val="22"/>
          <w:szCs w:val="22"/>
          <w:lang w:eastAsia="en-GB"/>
        </w:rPr>
      </w:pPr>
    </w:p>
    <w:p w14:paraId="1B76249D" w14:textId="77777777" w:rsidR="002B5CB0" w:rsidRPr="00EF6A8E" w:rsidRDefault="002B5CB0" w:rsidP="002B5CB0">
      <w:pPr>
        <w:rPr>
          <w:rFonts w:cs="Arial"/>
          <w:i/>
          <w:color w:val="000000"/>
          <w:sz w:val="22"/>
          <w:szCs w:val="22"/>
          <w:lang w:eastAsia="en-GB"/>
        </w:rPr>
      </w:pPr>
      <w:r w:rsidRPr="00EF6A8E">
        <w:rPr>
          <w:rFonts w:cs="Arial"/>
          <w:i/>
          <w:color w:val="000000"/>
          <w:sz w:val="22"/>
          <w:szCs w:val="22"/>
          <w:lang w:eastAsia="en-GB"/>
        </w:rPr>
        <w:t xml:space="preserve">The Scottish Ministers are committed to a fairer and more sustainable Scotland to support citizens now and in future generations. Responsible businesses around the world are considering their own sustainable credentials and how they can counter the climate emergency. Scottish Ministers want to do business with responsible suppliers and actively encourage all tenderers, suppliers and partners in the supply chain to the Scottish public sector to collaborate in tackling these global issues together. Scottish Ministers welcome creative thinking and commitment in how to build and shape sustainable solutions and supply chains for Scotland, ensuring that a key consideration in how our supply chains are shaped includes minimising emissions, underpinning a </w:t>
      </w:r>
      <w:hyperlink r:id="rId10" w:history="1">
        <w:r w:rsidRPr="00EF6A8E">
          <w:rPr>
            <w:rStyle w:val="Hyperlink"/>
            <w:rFonts w:cs="Arial"/>
            <w:i/>
            <w:sz w:val="22"/>
            <w:szCs w:val="22"/>
          </w:rPr>
          <w:t>circular economy</w:t>
        </w:r>
      </w:hyperlink>
      <w:r w:rsidRPr="00EF6A8E">
        <w:rPr>
          <w:rFonts w:cs="Arial"/>
          <w:i/>
          <w:color w:val="000000"/>
          <w:sz w:val="22"/>
          <w:szCs w:val="22"/>
          <w:lang w:eastAsia="en-GB"/>
        </w:rPr>
        <w:t xml:space="preserve"> and supporting our </w:t>
      </w:r>
      <w:hyperlink r:id="rId11" w:history="1">
        <w:r w:rsidRPr="00EF6A8E">
          <w:rPr>
            <w:rStyle w:val="Hyperlink"/>
            <w:rFonts w:cs="Arial"/>
            <w:i/>
            <w:sz w:val="22"/>
            <w:szCs w:val="22"/>
          </w:rPr>
          <w:t>Climate Change Plan</w:t>
        </w:r>
      </w:hyperlink>
      <w:r w:rsidRPr="00EF6A8E">
        <w:rPr>
          <w:rFonts w:cs="Arial"/>
          <w:i/>
          <w:color w:val="000000"/>
          <w:sz w:val="22"/>
          <w:szCs w:val="22"/>
          <w:lang w:eastAsia="en-GB"/>
        </w:rPr>
        <w:t>.</w:t>
      </w:r>
    </w:p>
    <w:p w14:paraId="1E6757E1" w14:textId="77777777" w:rsidR="002B5CB0" w:rsidRPr="00EF6A8E" w:rsidRDefault="002B5CB0" w:rsidP="002B5CB0">
      <w:pPr>
        <w:rPr>
          <w:rFonts w:cs="Arial"/>
          <w:color w:val="000000"/>
          <w:sz w:val="22"/>
          <w:szCs w:val="22"/>
          <w:lang w:eastAsia="en-GB"/>
        </w:rPr>
      </w:pPr>
    </w:p>
    <w:p w14:paraId="58BDF7A1" w14:textId="2E279C37" w:rsidR="00087B9C" w:rsidRPr="00220B69" w:rsidRDefault="002B5CB0" w:rsidP="00220B69">
      <w:pPr>
        <w:rPr>
          <w:rFonts w:cs="Arial"/>
          <w:color w:val="000000"/>
          <w:sz w:val="22"/>
          <w:szCs w:val="22"/>
          <w:lang w:eastAsia="en-GB"/>
        </w:rPr>
      </w:pPr>
      <w:r w:rsidRPr="00EF6A8E">
        <w:rPr>
          <w:rFonts w:cs="Arial"/>
          <w:color w:val="000000"/>
          <w:sz w:val="22"/>
          <w:szCs w:val="22"/>
          <w:lang w:eastAsia="en-GB"/>
        </w:rPr>
        <w:t xml:space="preserve">Please provide details of how the contract will be delivered in a way that ensures that it supports the Scottish Minister’s sustainability objectives outlined above. This should include details of how the tenderer will work with the Purchaser to support their targets, in measures which are capable of being objectively monitored and reported through contract management, including those which support the transition to a circular economy and ‘net zero’, protect the natural environment and heritage of sites, restrict or otherwise safely manage the use of hazardous materials, while ensuring that workforce and sub-contractors are trained to support these environmental management measures and others which may be relevant, while ensuring relevant legal compliance.  </w:t>
      </w:r>
    </w:p>
    <w:p w14:paraId="16931E74" w14:textId="77777777" w:rsidR="00087B9C" w:rsidRDefault="00087B9C" w:rsidP="00087B9C">
      <w:pPr>
        <w:pStyle w:val="Default"/>
        <w:rPr>
          <w:sz w:val="23"/>
          <w:szCs w:val="23"/>
        </w:rPr>
      </w:pPr>
    </w:p>
    <w:p w14:paraId="25040582" w14:textId="77777777" w:rsidR="00087B9C" w:rsidRPr="00087B9C" w:rsidRDefault="00087B9C" w:rsidP="00087B9C">
      <w:pPr>
        <w:pStyle w:val="Default"/>
        <w:rPr>
          <w:b/>
          <w:bCs/>
          <w:sz w:val="23"/>
          <w:szCs w:val="23"/>
          <w:u w:val="single"/>
        </w:rPr>
      </w:pPr>
      <w:r w:rsidRPr="00087B9C">
        <w:rPr>
          <w:b/>
          <w:bCs/>
          <w:sz w:val="23"/>
          <w:szCs w:val="23"/>
          <w:u w:val="single"/>
        </w:rPr>
        <w:t xml:space="preserve">Outcomes </w:t>
      </w:r>
    </w:p>
    <w:p w14:paraId="22FEAAAC" w14:textId="77777777" w:rsidR="00087B9C" w:rsidRDefault="00087B9C" w:rsidP="00087B9C">
      <w:pPr>
        <w:pStyle w:val="Default"/>
        <w:rPr>
          <w:sz w:val="23"/>
          <w:szCs w:val="23"/>
        </w:rPr>
      </w:pPr>
    </w:p>
    <w:p w14:paraId="26541D00" w14:textId="2CDFDBC4" w:rsidR="00087B9C" w:rsidRDefault="00087B9C" w:rsidP="00087B9C">
      <w:pPr>
        <w:pStyle w:val="Default"/>
        <w:rPr>
          <w:sz w:val="23"/>
          <w:szCs w:val="23"/>
        </w:rPr>
      </w:pPr>
      <w:r>
        <w:rPr>
          <w:sz w:val="23"/>
          <w:szCs w:val="23"/>
        </w:rPr>
        <w:t xml:space="preserve">Key Climate Emergency commitments made by the appointed Service Provider included: </w:t>
      </w:r>
    </w:p>
    <w:p w14:paraId="40659DE8" w14:textId="77777777" w:rsidR="00087B9C" w:rsidRDefault="00087B9C" w:rsidP="00087B9C">
      <w:pPr>
        <w:pStyle w:val="Default"/>
        <w:rPr>
          <w:sz w:val="23"/>
          <w:szCs w:val="23"/>
        </w:rPr>
      </w:pPr>
    </w:p>
    <w:p w14:paraId="3CBF1CC2" w14:textId="77777777" w:rsidR="00087B9C" w:rsidRDefault="00087B9C" w:rsidP="00087B9C">
      <w:pPr>
        <w:pStyle w:val="Default"/>
        <w:rPr>
          <w:sz w:val="23"/>
          <w:szCs w:val="23"/>
        </w:rPr>
      </w:pPr>
      <w:r>
        <w:rPr>
          <w:sz w:val="23"/>
          <w:szCs w:val="23"/>
        </w:rPr>
        <w:t xml:space="preserve">• Becoming an accredited net zero carbon business by the end of 2025; </w:t>
      </w:r>
    </w:p>
    <w:p w14:paraId="0ABF1938" w14:textId="77777777" w:rsidR="00087B9C" w:rsidRDefault="00087B9C" w:rsidP="00087B9C">
      <w:pPr>
        <w:pStyle w:val="Default"/>
        <w:rPr>
          <w:sz w:val="23"/>
          <w:szCs w:val="23"/>
        </w:rPr>
      </w:pPr>
    </w:p>
    <w:p w14:paraId="60372B8B" w14:textId="77777777" w:rsidR="00087B9C" w:rsidRDefault="00087B9C" w:rsidP="00087B9C">
      <w:pPr>
        <w:pStyle w:val="Default"/>
        <w:ind w:left="720"/>
        <w:rPr>
          <w:sz w:val="23"/>
          <w:szCs w:val="23"/>
        </w:rPr>
      </w:pPr>
      <w:r>
        <w:rPr>
          <w:rFonts w:ascii="Courier New" w:hAnsi="Courier New" w:cs="Courier New"/>
          <w:sz w:val="23"/>
          <w:szCs w:val="23"/>
        </w:rPr>
        <w:t xml:space="preserve">o </w:t>
      </w:r>
      <w:r>
        <w:rPr>
          <w:sz w:val="23"/>
          <w:szCs w:val="23"/>
        </w:rPr>
        <w:t xml:space="preserve">Ensuring a 100% electric fleet by 2025 (50% by 2024); </w:t>
      </w:r>
    </w:p>
    <w:p w14:paraId="3F8E6829" w14:textId="77777777" w:rsidR="00087B9C" w:rsidRDefault="00087B9C" w:rsidP="00087B9C">
      <w:pPr>
        <w:pStyle w:val="Default"/>
        <w:ind w:left="720"/>
        <w:rPr>
          <w:sz w:val="23"/>
          <w:szCs w:val="23"/>
        </w:rPr>
      </w:pPr>
      <w:r>
        <w:rPr>
          <w:rFonts w:ascii="Courier New" w:hAnsi="Courier New" w:cs="Courier New"/>
          <w:sz w:val="23"/>
          <w:szCs w:val="23"/>
        </w:rPr>
        <w:t xml:space="preserve">o </w:t>
      </w:r>
      <w:r>
        <w:rPr>
          <w:sz w:val="23"/>
          <w:szCs w:val="23"/>
        </w:rPr>
        <w:t xml:space="preserve">Eliminating the use of fossil fuels in their buildings by 2025; </w:t>
      </w:r>
    </w:p>
    <w:p w14:paraId="553EBF9D" w14:textId="77777777" w:rsidR="00087B9C" w:rsidRDefault="00087B9C" w:rsidP="00087B9C">
      <w:pPr>
        <w:pStyle w:val="Default"/>
        <w:ind w:left="720"/>
        <w:rPr>
          <w:sz w:val="23"/>
          <w:szCs w:val="23"/>
        </w:rPr>
      </w:pPr>
      <w:r>
        <w:rPr>
          <w:rFonts w:ascii="Courier New" w:hAnsi="Courier New" w:cs="Courier New"/>
          <w:sz w:val="23"/>
          <w:szCs w:val="23"/>
        </w:rPr>
        <w:t xml:space="preserve">o </w:t>
      </w:r>
      <w:r>
        <w:rPr>
          <w:sz w:val="23"/>
          <w:szCs w:val="23"/>
        </w:rPr>
        <w:t xml:space="preserve">Measuring and reporting on all scope 3 emissions by 2025; </w:t>
      </w:r>
    </w:p>
    <w:p w14:paraId="6349D841" w14:textId="77777777" w:rsidR="00087B9C" w:rsidRDefault="00087B9C" w:rsidP="00087B9C">
      <w:pPr>
        <w:pStyle w:val="Default"/>
        <w:ind w:left="720"/>
        <w:rPr>
          <w:sz w:val="23"/>
          <w:szCs w:val="23"/>
        </w:rPr>
      </w:pPr>
      <w:r>
        <w:rPr>
          <w:rFonts w:ascii="Courier New" w:hAnsi="Courier New" w:cs="Courier New"/>
          <w:sz w:val="23"/>
          <w:szCs w:val="23"/>
        </w:rPr>
        <w:t xml:space="preserve">o </w:t>
      </w:r>
      <w:r>
        <w:rPr>
          <w:sz w:val="23"/>
          <w:szCs w:val="23"/>
        </w:rPr>
        <w:t xml:space="preserve">Ensuring zero waste is sent to landfill by 2025. </w:t>
      </w:r>
    </w:p>
    <w:p w14:paraId="22FA16DF" w14:textId="77777777" w:rsidR="00087B9C" w:rsidRDefault="00087B9C" w:rsidP="00087B9C">
      <w:pPr>
        <w:pStyle w:val="Default"/>
        <w:rPr>
          <w:sz w:val="23"/>
          <w:szCs w:val="23"/>
        </w:rPr>
      </w:pPr>
    </w:p>
    <w:p w14:paraId="6F4C3A02" w14:textId="77777777" w:rsidR="00087B9C" w:rsidRDefault="00087B9C" w:rsidP="00087B9C">
      <w:pPr>
        <w:pStyle w:val="Default"/>
        <w:rPr>
          <w:sz w:val="23"/>
          <w:szCs w:val="23"/>
        </w:rPr>
      </w:pPr>
      <w:r>
        <w:rPr>
          <w:sz w:val="23"/>
          <w:szCs w:val="23"/>
        </w:rPr>
        <w:t xml:space="preserve">• Supporting their supply chain to become net zero businesses by the end of the contract – thus providing full net zero delivery of scheme; </w:t>
      </w:r>
    </w:p>
    <w:p w14:paraId="5A5A4620" w14:textId="77777777" w:rsidR="00087B9C" w:rsidRDefault="00087B9C" w:rsidP="00087B9C">
      <w:pPr>
        <w:pStyle w:val="Default"/>
        <w:rPr>
          <w:sz w:val="23"/>
          <w:szCs w:val="23"/>
        </w:rPr>
      </w:pPr>
    </w:p>
    <w:p w14:paraId="54412CF0" w14:textId="77777777" w:rsidR="00087B9C" w:rsidRDefault="00087B9C" w:rsidP="00087B9C">
      <w:pPr>
        <w:pStyle w:val="Default"/>
        <w:rPr>
          <w:sz w:val="23"/>
          <w:szCs w:val="23"/>
        </w:rPr>
      </w:pPr>
      <w:r>
        <w:rPr>
          <w:sz w:val="23"/>
          <w:szCs w:val="23"/>
        </w:rPr>
        <w:lastRenderedPageBreak/>
        <w:t xml:space="preserve">• Providing the Scottish Government with an annual carbon footprint report and offsetting any residual emissions generated until net zero is achieved; and </w:t>
      </w:r>
    </w:p>
    <w:p w14:paraId="6365E1EE" w14:textId="77777777" w:rsidR="00087B9C" w:rsidRDefault="00087B9C" w:rsidP="00087B9C">
      <w:pPr>
        <w:pStyle w:val="Default"/>
        <w:rPr>
          <w:sz w:val="23"/>
          <w:szCs w:val="23"/>
        </w:rPr>
      </w:pPr>
    </w:p>
    <w:p w14:paraId="56995322" w14:textId="77777777" w:rsidR="00087B9C" w:rsidRDefault="00087B9C" w:rsidP="00087B9C">
      <w:pPr>
        <w:pStyle w:val="Default"/>
        <w:rPr>
          <w:sz w:val="23"/>
          <w:szCs w:val="23"/>
        </w:rPr>
      </w:pPr>
      <w:r>
        <w:rPr>
          <w:sz w:val="23"/>
          <w:szCs w:val="23"/>
        </w:rPr>
        <w:t xml:space="preserve">• Working with scheme customers to increase the proportion of zero emission heating systems installed year on year throughout the lifetime of the contract. </w:t>
      </w:r>
    </w:p>
    <w:p w14:paraId="531719DD" w14:textId="77777777" w:rsidR="00087B9C" w:rsidRDefault="00087B9C" w:rsidP="00087B9C">
      <w:pPr>
        <w:pStyle w:val="Default"/>
        <w:rPr>
          <w:sz w:val="23"/>
          <w:szCs w:val="23"/>
        </w:rPr>
      </w:pPr>
    </w:p>
    <w:p w14:paraId="44A30513" w14:textId="77777777" w:rsidR="00087B9C" w:rsidRDefault="00087B9C" w:rsidP="00087B9C">
      <w:pPr>
        <w:pStyle w:val="Default"/>
        <w:rPr>
          <w:b/>
          <w:bCs/>
          <w:sz w:val="23"/>
          <w:szCs w:val="23"/>
          <w:u w:val="single"/>
        </w:rPr>
      </w:pPr>
      <w:r w:rsidRPr="00087B9C">
        <w:rPr>
          <w:b/>
          <w:bCs/>
          <w:sz w:val="23"/>
          <w:szCs w:val="23"/>
          <w:u w:val="single"/>
        </w:rPr>
        <w:t>Monitoring and Reporting</w:t>
      </w:r>
    </w:p>
    <w:p w14:paraId="3FD60C3A" w14:textId="6608E363" w:rsidR="00087B9C" w:rsidRPr="00220B69" w:rsidRDefault="00087B9C" w:rsidP="00087B9C">
      <w:pPr>
        <w:pStyle w:val="Default"/>
        <w:rPr>
          <w:b/>
          <w:bCs/>
          <w:sz w:val="23"/>
          <w:szCs w:val="23"/>
          <w:u w:val="single"/>
        </w:rPr>
      </w:pPr>
      <w:r w:rsidRPr="00087B9C">
        <w:rPr>
          <w:b/>
          <w:bCs/>
          <w:sz w:val="23"/>
          <w:szCs w:val="23"/>
          <w:u w:val="single"/>
        </w:rPr>
        <w:t xml:space="preserve"> </w:t>
      </w:r>
    </w:p>
    <w:p w14:paraId="2E37F446" w14:textId="11D8EE17" w:rsidR="00087B9C" w:rsidRDefault="00087B9C" w:rsidP="00087B9C">
      <w:pPr>
        <w:pStyle w:val="Default"/>
        <w:rPr>
          <w:sz w:val="23"/>
          <w:szCs w:val="23"/>
        </w:rPr>
      </w:pPr>
      <w:r>
        <w:rPr>
          <w:sz w:val="23"/>
          <w:szCs w:val="23"/>
        </w:rPr>
        <w:t xml:space="preserve">The appointed Service Provider is required to provide an update on delivery against </w:t>
      </w:r>
      <w:r w:rsidR="00561EDE">
        <w:rPr>
          <w:sz w:val="23"/>
          <w:szCs w:val="23"/>
        </w:rPr>
        <w:t xml:space="preserve">commitments set out in the contract including those relating to the </w:t>
      </w:r>
      <w:r>
        <w:rPr>
          <w:sz w:val="23"/>
          <w:szCs w:val="23"/>
        </w:rPr>
        <w:t>Sustainability</w:t>
      </w:r>
      <w:r w:rsidR="00DF7065">
        <w:rPr>
          <w:sz w:val="23"/>
          <w:szCs w:val="23"/>
        </w:rPr>
        <w:t xml:space="preserve"> and </w:t>
      </w:r>
      <w:r>
        <w:rPr>
          <w:sz w:val="23"/>
          <w:szCs w:val="23"/>
        </w:rPr>
        <w:t xml:space="preserve">Climate Emergency commitments as part of the Monthly Performance Report (which also includes reporting against </w:t>
      </w:r>
      <w:proofErr w:type="spellStart"/>
      <w:r>
        <w:rPr>
          <w:sz w:val="23"/>
          <w:szCs w:val="23"/>
        </w:rPr>
        <w:t>KPIs</w:t>
      </w:r>
      <w:proofErr w:type="spellEnd"/>
      <w:r>
        <w:rPr>
          <w:sz w:val="23"/>
          <w:szCs w:val="23"/>
        </w:rPr>
        <w:t xml:space="preserve">). </w:t>
      </w:r>
    </w:p>
    <w:p w14:paraId="3F503FF8" w14:textId="77777777" w:rsidR="00087B9C" w:rsidRDefault="00087B9C" w:rsidP="00087B9C">
      <w:pPr>
        <w:pStyle w:val="Default"/>
        <w:rPr>
          <w:sz w:val="23"/>
          <w:szCs w:val="23"/>
        </w:rPr>
      </w:pPr>
    </w:p>
    <w:p w14:paraId="33A2F859" w14:textId="08F0D707" w:rsidR="00087B9C" w:rsidRDefault="00087B9C" w:rsidP="00087B9C">
      <w:pPr>
        <w:pStyle w:val="Default"/>
        <w:rPr>
          <w:sz w:val="23"/>
          <w:szCs w:val="23"/>
        </w:rPr>
      </w:pPr>
      <w:r>
        <w:rPr>
          <w:sz w:val="23"/>
          <w:szCs w:val="23"/>
        </w:rPr>
        <w:t xml:space="preserve">The Monthly Performance Review Meeting will include </w:t>
      </w:r>
      <w:r w:rsidR="00561EDE">
        <w:rPr>
          <w:sz w:val="23"/>
          <w:szCs w:val="23"/>
        </w:rPr>
        <w:t xml:space="preserve">a </w:t>
      </w:r>
      <w:r>
        <w:rPr>
          <w:sz w:val="23"/>
          <w:szCs w:val="23"/>
        </w:rPr>
        <w:t>standing agenda items on Sustainability</w:t>
      </w:r>
      <w:r w:rsidR="00220B69">
        <w:rPr>
          <w:sz w:val="23"/>
          <w:szCs w:val="23"/>
        </w:rPr>
        <w:t xml:space="preserve"> and the </w:t>
      </w:r>
      <w:r>
        <w:rPr>
          <w:sz w:val="23"/>
          <w:szCs w:val="23"/>
        </w:rPr>
        <w:t xml:space="preserve">Climate Emergency. </w:t>
      </w:r>
    </w:p>
    <w:p w14:paraId="6096D65F" w14:textId="77777777" w:rsidR="00087B9C" w:rsidRDefault="00087B9C" w:rsidP="00087B9C">
      <w:pPr>
        <w:pStyle w:val="Default"/>
        <w:rPr>
          <w:sz w:val="23"/>
          <w:szCs w:val="23"/>
        </w:rPr>
      </w:pPr>
    </w:p>
    <w:p w14:paraId="43BCCADB" w14:textId="77777777" w:rsidR="00087B9C" w:rsidRDefault="00087B9C" w:rsidP="00087B9C">
      <w:pPr>
        <w:pStyle w:val="Default"/>
        <w:rPr>
          <w:sz w:val="23"/>
          <w:szCs w:val="23"/>
        </w:rPr>
      </w:pPr>
    </w:p>
    <w:sectPr w:rsidR="00087B9C" w:rsidSect="00B561C0">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FA9807" w14:textId="77777777" w:rsidR="0098660E" w:rsidRDefault="0098660E" w:rsidP="001C5F19">
      <w:pPr>
        <w:spacing w:line="240" w:lineRule="auto"/>
      </w:pPr>
      <w:r>
        <w:separator/>
      </w:r>
    </w:p>
  </w:endnote>
  <w:endnote w:type="continuationSeparator" w:id="0">
    <w:p w14:paraId="34DBBA19" w14:textId="77777777" w:rsidR="0098660E" w:rsidRDefault="0098660E" w:rsidP="001C5F1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9A4417" w14:textId="77777777" w:rsidR="0098660E" w:rsidRDefault="0098660E" w:rsidP="001C5F19">
      <w:pPr>
        <w:spacing w:line="240" w:lineRule="auto"/>
      </w:pPr>
      <w:r>
        <w:separator/>
      </w:r>
    </w:p>
  </w:footnote>
  <w:footnote w:type="continuationSeparator" w:id="0">
    <w:p w14:paraId="58ABB582" w14:textId="77777777" w:rsidR="0098660E" w:rsidRDefault="0098660E" w:rsidP="001C5F19">
      <w:pPr>
        <w:spacing w:line="240" w:lineRule="auto"/>
      </w:pPr>
      <w:r>
        <w:continuationSeparator/>
      </w:r>
    </w:p>
  </w:footnote>
  <w:footnote w:id="1">
    <w:p w14:paraId="54A27C6F" w14:textId="1247C2FC" w:rsidR="001C5F19" w:rsidRPr="001C5F19" w:rsidRDefault="001C5F19" w:rsidP="001C5F19">
      <w:pPr>
        <w:pStyle w:val="Default"/>
        <w:rPr>
          <w:sz w:val="16"/>
          <w:szCs w:val="16"/>
        </w:rPr>
      </w:pPr>
      <w:r>
        <w:rPr>
          <w:rStyle w:val="FootnoteReference"/>
        </w:rPr>
        <w:footnoteRef/>
      </w:r>
      <w:r>
        <w:t xml:space="preserve"> </w:t>
      </w:r>
      <w:r w:rsidRPr="001C5F19">
        <w:rPr>
          <w:sz w:val="16"/>
          <w:szCs w:val="16"/>
        </w:rPr>
        <w:t xml:space="preserve">PAS 2035 is a standard for domestic energy efficiency work - published by the British Standards Institute. PAS 2035 is the over-arching document in the retrofit standards framework (which users of the </w:t>
      </w:r>
      <w:proofErr w:type="spellStart"/>
      <w:r w:rsidRPr="001C5F19">
        <w:rPr>
          <w:sz w:val="16"/>
          <w:szCs w:val="16"/>
        </w:rPr>
        <w:t>TrustMark</w:t>
      </w:r>
      <w:proofErr w:type="spellEnd"/>
      <w:r w:rsidRPr="001C5F19">
        <w:rPr>
          <w:sz w:val="16"/>
          <w:szCs w:val="16"/>
        </w:rPr>
        <w:t xml:space="preserve"> UK </w:t>
      </w:r>
    </w:p>
    <w:p w14:paraId="788C81B7" w14:textId="77777777" w:rsidR="001C5F19" w:rsidRPr="001C5F19" w:rsidRDefault="001C5F19" w:rsidP="001C5F19">
      <w:pPr>
        <w:pStyle w:val="Default"/>
        <w:rPr>
          <w:sz w:val="16"/>
          <w:szCs w:val="16"/>
        </w:rPr>
      </w:pPr>
      <w:r w:rsidRPr="001C5F19">
        <w:rPr>
          <w:sz w:val="16"/>
          <w:szCs w:val="16"/>
        </w:rPr>
        <w:t xml:space="preserve">Government endorsed quality scheme are required to comply with when carrying out domestic retrofit work). </w:t>
      </w:r>
    </w:p>
    <w:p w14:paraId="249C056C" w14:textId="4159500D" w:rsidR="001C5F19" w:rsidRDefault="001C5F19">
      <w:pPr>
        <w:pStyle w:val="FootnoteText"/>
      </w:pPr>
    </w:p>
  </w:footnote>
  <w:footnote w:id="2">
    <w:p w14:paraId="251373C7" w14:textId="77777777" w:rsidR="001C5F19" w:rsidRPr="001C5F19" w:rsidRDefault="001C5F19" w:rsidP="001C5F19">
      <w:pPr>
        <w:pStyle w:val="Default"/>
        <w:rPr>
          <w:sz w:val="16"/>
          <w:szCs w:val="16"/>
        </w:rPr>
      </w:pPr>
      <w:r>
        <w:rPr>
          <w:rStyle w:val="FootnoteReference"/>
        </w:rPr>
        <w:footnoteRef/>
      </w:r>
      <w:r>
        <w:t xml:space="preserve"> </w:t>
      </w:r>
      <w:r w:rsidRPr="001C5F19">
        <w:rPr>
          <w:sz w:val="16"/>
          <w:szCs w:val="16"/>
        </w:rPr>
        <w:t xml:space="preserve">The appointed Service Provider is encouraged to engage with an external competent body such as Energy </w:t>
      </w:r>
    </w:p>
    <w:p w14:paraId="04570543" w14:textId="764D66A8" w:rsidR="001C5F19" w:rsidRDefault="001C5F19" w:rsidP="001C5F19">
      <w:pPr>
        <w:pStyle w:val="FootnoteText"/>
      </w:pPr>
      <w:r w:rsidRPr="001C5F19">
        <w:rPr>
          <w:rFonts w:cs="Arial"/>
          <w:sz w:val="16"/>
          <w:szCs w:val="16"/>
        </w:rPr>
        <w:t>Skills Partnership (ESP) in developing and delivering the Skills Development Plan.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E230D310"/>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561B8CAC"/>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5FA27B31"/>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num w:numId="1" w16cid:durableId="1120339920">
    <w:abstractNumId w:val="3"/>
  </w:num>
  <w:num w:numId="2" w16cid:durableId="108553837">
    <w:abstractNumId w:val="0"/>
  </w:num>
  <w:num w:numId="3" w16cid:durableId="1684358877">
    <w:abstractNumId w:val="0"/>
  </w:num>
  <w:num w:numId="4" w16cid:durableId="696538993">
    <w:abstractNumId w:val="0"/>
  </w:num>
  <w:num w:numId="5" w16cid:durableId="1306155878">
    <w:abstractNumId w:val="3"/>
  </w:num>
  <w:num w:numId="6" w16cid:durableId="1634477989">
    <w:abstractNumId w:val="0"/>
  </w:num>
  <w:num w:numId="7" w16cid:durableId="858086733">
    <w:abstractNumId w:val="1"/>
  </w:num>
  <w:num w:numId="8" w16cid:durableId="10728978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149F"/>
    <w:rsid w:val="00027C27"/>
    <w:rsid w:val="00087B9C"/>
    <w:rsid w:val="000C0CF4"/>
    <w:rsid w:val="000C3D45"/>
    <w:rsid w:val="001C5F19"/>
    <w:rsid w:val="00220B69"/>
    <w:rsid w:val="00281579"/>
    <w:rsid w:val="002B5CB0"/>
    <w:rsid w:val="002C149F"/>
    <w:rsid w:val="00306C61"/>
    <w:rsid w:val="003327AF"/>
    <w:rsid w:val="0037582B"/>
    <w:rsid w:val="00561EDE"/>
    <w:rsid w:val="0061779C"/>
    <w:rsid w:val="006B209F"/>
    <w:rsid w:val="00857548"/>
    <w:rsid w:val="0098660E"/>
    <w:rsid w:val="009B7615"/>
    <w:rsid w:val="00B51BDC"/>
    <w:rsid w:val="00B561C0"/>
    <w:rsid w:val="00B635E0"/>
    <w:rsid w:val="00B773CE"/>
    <w:rsid w:val="00BE2A8C"/>
    <w:rsid w:val="00C91823"/>
    <w:rsid w:val="00D008AB"/>
    <w:rsid w:val="00DD615A"/>
    <w:rsid w:val="00DF7065"/>
    <w:rsid w:val="00E5609C"/>
    <w:rsid w:val="00FA4B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7D28F1"/>
  <w15:chartTrackingRefBased/>
  <w15:docId w15:val="{BB012747-4CE6-4751-AA85-ED87C5EBC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kern w:val="2"/>
        <w:sz w:val="22"/>
        <w:szCs w:val="22"/>
        <w:lang w:val="en-GB" w:eastAsia="en-US"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73CE"/>
    <w:rPr>
      <w:rFonts w:ascii="Arial" w:hAnsi="Arial" w:cs="Times New Roman"/>
      <w:kern w:val="0"/>
      <w:sz w:val="24"/>
      <w:szCs w:val="20"/>
      <w14:ligatures w14:val="none"/>
    </w:rPr>
  </w:style>
  <w:style w:type="paragraph" w:styleId="Heading1">
    <w:name w:val="heading 1"/>
    <w:aliases w:val="Outline1"/>
    <w:basedOn w:val="Normal"/>
    <w:next w:val="Normal"/>
    <w:link w:val="Heading1Char"/>
    <w:qFormat/>
    <w:rsid w:val="00C91823"/>
    <w:pPr>
      <w:numPr>
        <w:numId w:val="6"/>
      </w:numPr>
      <w:outlineLvl w:val="0"/>
    </w:pPr>
    <w:rPr>
      <w:kern w:val="24"/>
    </w:rPr>
  </w:style>
  <w:style w:type="paragraph" w:styleId="Heading2">
    <w:name w:val="heading 2"/>
    <w:aliases w:val="Outline2"/>
    <w:basedOn w:val="Normal"/>
    <w:next w:val="Normal"/>
    <w:link w:val="Heading2Char"/>
    <w:qFormat/>
    <w:rsid w:val="00C91823"/>
    <w:pPr>
      <w:numPr>
        <w:ilvl w:val="1"/>
        <w:numId w:val="6"/>
      </w:numPr>
      <w:outlineLvl w:val="1"/>
    </w:pPr>
    <w:rPr>
      <w:kern w:val="24"/>
    </w:rPr>
  </w:style>
  <w:style w:type="paragraph" w:styleId="Heading3">
    <w:name w:val="heading 3"/>
    <w:aliases w:val="Outline3"/>
    <w:basedOn w:val="Normal"/>
    <w:next w:val="Normal"/>
    <w:link w:val="Heading3Char"/>
    <w:qFormat/>
    <w:rsid w:val="00B773CE"/>
    <w:pPr>
      <w:numPr>
        <w:ilvl w:val="2"/>
        <w:numId w:val="6"/>
      </w:numPr>
      <w:outlineLvl w:val="2"/>
    </w:pPr>
    <w:rPr>
      <w:kern w:val="24"/>
    </w:rPr>
  </w:style>
  <w:style w:type="paragraph" w:styleId="Heading4">
    <w:name w:val="heading 4"/>
    <w:basedOn w:val="Normal"/>
    <w:link w:val="Heading4Char"/>
    <w:uiPriority w:val="9"/>
    <w:qFormat/>
    <w:rsid w:val="006B209F"/>
    <w:pPr>
      <w:spacing w:before="100" w:beforeAutospacing="1" w:after="100" w:afterAutospacing="1" w:line="240" w:lineRule="auto"/>
      <w:outlineLvl w:val="3"/>
    </w:pPr>
    <w:rPr>
      <w:rFonts w:ascii="Times New Roman" w:hAnsi="Times New Roman"/>
      <w:b/>
      <w:bCs/>
      <w:szCs w:val="24"/>
      <w:lang w:eastAsia="en-GB"/>
    </w:rPr>
  </w:style>
  <w:style w:type="paragraph" w:styleId="Heading5">
    <w:name w:val="heading 5"/>
    <w:basedOn w:val="Normal"/>
    <w:link w:val="Heading5Char"/>
    <w:uiPriority w:val="9"/>
    <w:qFormat/>
    <w:rsid w:val="006B209F"/>
    <w:pPr>
      <w:spacing w:before="100" w:beforeAutospacing="1" w:after="100" w:afterAutospacing="1" w:line="240" w:lineRule="auto"/>
      <w:outlineLvl w:val="4"/>
    </w:pPr>
    <w:rPr>
      <w:rFonts w:ascii="Times New Roman" w:hAnsi="Times New Roman"/>
      <w:b/>
      <w:bCs/>
      <w:sz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B773CE"/>
    <w:pPr>
      <w:numPr>
        <w:numId w:val="5"/>
      </w:numPr>
      <w:tabs>
        <w:tab w:val="left" w:pos="360"/>
        <w:tab w:val="left" w:pos="1080"/>
        <w:tab w:val="left" w:pos="1800"/>
        <w:tab w:val="left" w:pos="3240"/>
      </w:tabs>
    </w:pPr>
  </w:style>
  <w:style w:type="paragraph" w:styleId="Footer">
    <w:name w:val="footer"/>
    <w:basedOn w:val="Normal"/>
    <w:link w:val="FooterChar"/>
    <w:rsid w:val="00C91823"/>
    <w:pPr>
      <w:tabs>
        <w:tab w:val="center" w:pos="4153"/>
        <w:tab w:val="right" w:pos="8306"/>
      </w:tabs>
    </w:pPr>
  </w:style>
  <w:style w:type="character" w:customStyle="1" w:styleId="FooterChar">
    <w:name w:val="Footer Char"/>
    <w:basedOn w:val="DefaultParagraphFont"/>
    <w:link w:val="Footer"/>
    <w:rsid w:val="00C91823"/>
    <w:rPr>
      <w:rFonts w:ascii="Arial" w:eastAsia="Times New Roman" w:hAnsi="Arial" w:cs="Times New Roman"/>
      <w:sz w:val="24"/>
      <w:szCs w:val="20"/>
    </w:rPr>
  </w:style>
  <w:style w:type="paragraph" w:styleId="Header">
    <w:name w:val="header"/>
    <w:basedOn w:val="Normal"/>
    <w:link w:val="HeaderChar"/>
    <w:rsid w:val="00C91823"/>
    <w:pPr>
      <w:tabs>
        <w:tab w:val="center" w:pos="4153"/>
        <w:tab w:val="right" w:pos="8306"/>
      </w:tabs>
    </w:pPr>
  </w:style>
  <w:style w:type="character" w:customStyle="1" w:styleId="HeaderChar">
    <w:name w:val="Header Char"/>
    <w:basedOn w:val="DefaultParagraphFont"/>
    <w:link w:val="Header"/>
    <w:rsid w:val="00C91823"/>
    <w:rPr>
      <w:rFonts w:ascii="Arial" w:eastAsia="Times New Roman" w:hAnsi="Arial" w:cs="Times New Roman"/>
      <w:sz w:val="24"/>
      <w:szCs w:val="20"/>
    </w:rPr>
  </w:style>
  <w:style w:type="character" w:customStyle="1" w:styleId="Heading1Char">
    <w:name w:val="Heading 1 Char"/>
    <w:aliases w:val="Outline1 Char"/>
    <w:basedOn w:val="DefaultParagraphFont"/>
    <w:link w:val="Heading1"/>
    <w:rsid w:val="00C91823"/>
    <w:rPr>
      <w:rFonts w:ascii="Arial" w:eastAsia="Times New Roman" w:hAnsi="Arial" w:cs="Times New Roman"/>
      <w:kern w:val="24"/>
      <w:sz w:val="24"/>
      <w:szCs w:val="20"/>
    </w:rPr>
  </w:style>
  <w:style w:type="character" w:customStyle="1" w:styleId="Heading2Char">
    <w:name w:val="Heading 2 Char"/>
    <w:aliases w:val="Outline2 Char"/>
    <w:basedOn w:val="DefaultParagraphFont"/>
    <w:link w:val="Heading2"/>
    <w:rsid w:val="00C91823"/>
    <w:rPr>
      <w:rFonts w:ascii="Arial" w:eastAsia="Times New Roman" w:hAnsi="Arial" w:cs="Times New Roman"/>
      <w:kern w:val="24"/>
      <w:sz w:val="24"/>
      <w:szCs w:val="20"/>
    </w:rPr>
  </w:style>
  <w:style w:type="character" w:customStyle="1" w:styleId="Heading3Char">
    <w:name w:val="Heading 3 Char"/>
    <w:aliases w:val="Outline3 Char"/>
    <w:basedOn w:val="DefaultParagraphFont"/>
    <w:link w:val="Heading3"/>
    <w:rsid w:val="00C91823"/>
    <w:rPr>
      <w:rFonts w:ascii="Arial" w:hAnsi="Arial" w:cs="Times New Roman"/>
      <w:kern w:val="24"/>
      <w:sz w:val="24"/>
      <w:szCs w:val="20"/>
    </w:rPr>
  </w:style>
  <w:style w:type="paragraph" w:customStyle="1" w:styleId="Outline4">
    <w:name w:val="Outline4"/>
    <w:basedOn w:val="Normal"/>
    <w:next w:val="Normal"/>
    <w:rsid w:val="00C91823"/>
    <w:pPr>
      <w:ind w:left="2160"/>
    </w:pPr>
    <w:rPr>
      <w:kern w:val="24"/>
    </w:rPr>
  </w:style>
  <w:style w:type="paragraph" w:customStyle="1" w:styleId="Outline5">
    <w:name w:val="Outline5"/>
    <w:basedOn w:val="Normal"/>
    <w:next w:val="Normal"/>
    <w:rsid w:val="00C91823"/>
    <w:pPr>
      <w:ind w:left="720"/>
    </w:pPr>
    <w:rPr>
      <w:kern w:val="24"/>
    </w:rPr>
  </w:style>
  <w:style w:type="paragraph" w:customStyle="1" w:styleId="Outline6">
    <w:name w:val="Outline6"/>
    <w:basedOn w:val="Normal"/>
    <w:next w:val="Normal"/>
    <w:rsid w:val="00C91823"/>
    <w:pPr>
      <w:spacing w:after="240"/>
      <w:ind w:left="2160"/>
    </w:pPr>
    <w:rPr>
      <w:kern w:val="24"/>
    </w:rPr>
  </w:style>
  <w:style w:type="paragraph" w:customStyle="1" w:styleId="Outline7">
    <w:name w:val="Outline7"/>
    <w:basedOn w:val="Normal"/>
    <w:next w:val="Normal"/>
    <w:rsid w:val="00C91823"/>
    <w:pPr>
      <w:spacing w:after="240"/>
      <w:ind w:left="720"/>
    </w:pPr>
    <w:rPr>
      <w:kern w:val="24"/>
    </w:rPr>
  </w:style>
  <w:style w:type="paragraph" w:customStyle="1" w:styleId="Default">
    <w:name w:val="Default"/>
    <w:rsid w:val="002C149F"/>
    <w:pPr>
      <w:autoSpaceDE w:val="0"/>
      <w:autoSpaceDN w:val="0"/>
      <w:adjustRightInd w:val="0"/>
      <w:spacing w:line="240" w:lineRule="auto"/>
    </w:pPr>
    <w:rPr>
      <w:rFonts w:ascii="Arial" w:hAnsi="Arial" w:cs="Arial"/>
      <w:color w:val="000000"/>
      <w:kern w:val="0"/>
      <w:sz w:val="24"/>
      <w:szCs w:val="24"/>
    </w:rPr>
  </w:style>
  <w:style w:type="paragraph" w:styleId="FootnoteText">
    <w:name w:val="footnote text"/>
    <w:basedOn w:val="Normal"/>
    <w:link w:val="FootnoteTextChar"/>
    <w:uiPriority w:val="99"/>
    <w:semiHidden/>
    <w:unhideWhenUsed/>
    <w:rsid w:val="001C5F19"/>
    <w:pPr>
      <w:spacing w:line="240" w:lineRule="auto"/>
    </w:pPr>
    <w:rPr>
      <w:sz w:val="20"/>
    </w:rPr>
  </w:style>
  <w:style w:type="character" w:customStyle="1" w:styleId="FootnoteTextChar">
    <w:name w:val="Footnote Text Char"/>
    <w:basedOn w:val="DefaultParagraphFont"/>
    <w:link w:val="FootnoteText"/>
    <w:uiPriority w:val="99"/>
    <w:semiHidden/>
    <w:rsid w:val="001C5F19"/>
    <w:rPr>
      <w:rFonts w:ascii="Arial" w:hAnsi="Arial" w:cs="Times New Roman"/>
      <w:kern w:val="0"/>
      <w:sz w:val="20"/>
      <w:szCs w:val="20"/>
      <w14:ligatures w14:val="none"/>
    </w:rPr>
  </w:style>
  <w:style w:type="character" w:styleId="FootnoteReference">
    <w:name w:val="footnote reference"/>
    <w:basedOn w:val="DefaultParagraphFont"/>
    <w:uiPriority w:val="99"/>
    <w:semiHidden/>
    <w:unhideWhenUsed/>
    <w:rsid w:val="001C5F19"/>
    <w:rPr>
      <w:vertAlign w:val="superscript"/>
    </w:rPr>
  </w:style>
  <w:style w:type="paragraph" w:styleId="Revision">
    <w:name w:val="Revision"/>
    <w:hidden/>
    <w:uiPriority w:val="99"/>
    <w:semiHidden/>
    <w:rsid w:val="00561EDE"/>
    <w:pPr>
      <w:spacing w:line="240" w:lineRule="auto"/>
    </w:pPr>
    <w:rPr>
      <w:rFonts w:ascii="Arial" w:hAnsi="Arial" w:cs="Times New Roman"/>
      <w:kern w:val="0"/>
      <w:sz w:val="24"/>
      <w:szCs w:val="20"/>
      <w14:ligatures w14:val="none"/>
    </w:rPr>
  </w:style>
  <w:style w:type="character" w:customStyle="1" w:styleId="Heading4Char">
    <w:name w:val="Heading 4 Char"/>
    <w:basedOn w:val="DefaultParagraphFont"/>
    <w:link w:val="Heading4"/>
    <w:uiPriority w:val="9"/>
    <w:rsid w:val="006B209F"/>
    <w:rPr>
      <w:rFonts w:ascii="Times New Roman" w:hAnsi="Times New Roman" w:cs="Times New Roman"/>
      <w:b/>
      <w:bCs/>
      <w:kern w:val="0"/>
      <w:sz w:val="24"/>
      <w:szCs w:val="24"/>
      <w:lang w:eastAsia="en-GB"/>
      <w14:ligatures w14:val="none"/>
    </w:rPr>
  </w:style>
  <w:style w:type="character" w:customStyle="1" w:styleId="Heading5Char">
    <w:name w:val="Heading 5 Char"/>
    <w:basedOn w:val="DefaultParagraphFont"/>
    <w:link w:val="Heading5"/>
    <w:uiPriority w:val="9"/>
    <w:rsid w:val="006B209F"/>
    <w:rPr>
      <w:rFonts w:ascii="Times New Roman" w:hAnsi="Times New Roman" w:cs="Times New Roman"/>
      <w:b/>
      <w:bCs/>
      <w:kern w:val="0"/>
      <w:sz w:val="20"/>
      <w:szCs w:val="20"/>
      <w:lang w:eastAsia="en-GB"/>
      <w14:ligatures w14:val="none"/>
    </w:rPr>
  </w:style>
  <w:style w:type="character" w:styleId="Strong">
    <w:name w:val="Strong"/>
    <w:basedOn w:val="DefaultParagraphFont"/>
    <w:uiPriority w:val="22"/>
    <w:qFormat/>
    <w:rsid w:val="006B209F"/>
    <w:rPr>
      <w:b/>
      <w:bCs/>
    </w:rPr>
  </w:style>
  <w:style w:type="paragraph" w:styleId="NormalWeb">
    <w:name w:val="Normal (Web)"/>
    <w:basedOn w:val="Normal"/>
    <w:uiPriority w:val="99"/>
    <w:semiHidden/>
    <w:unhideWhenUsed/>
    <w:rsid w:val="006B209F"/>
    <w:pPr>
      <w:spacing w:before="100" w:beforeAutospacing="1" w:after="100" w:afterAutospacing="1" w:line="240" w:lineRule="auto"/>
    </w:pPr>
    <w:rPr>
      <w:rFonts w:ascii="Times New Roman" w:hAnsi="Times New Roman"/>
      <w:szCs w:val="24"/>
      <w:lang w:eastAsia="en-GB"/>
    </w:rPr>
  </w:style>
  <w:style w:type="character" w:styleId="Hyperlink">
    <w:name w:val="Hyperlink"/>
    <w:basedOn w:val="DefaultParagraphFont"/>
    <w:uiPriority w:val="99"/>
    <w:unhideWhenUsed/>
    <w:rsid w:val="002B5CB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1727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www.legislation.gov.uk/asp/2019/15/contents/enacted" TargetMode="External" Id="rId8" /><Relationship Type="http://schemas.openxmlformats.org/officeDocument/2006/relationships/theme" Target="theme/theme1.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ntTable" Target="fontTable.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hyperlink" Target="https://www.gov.scot/publications/securing-green-recovery-path-net-zero-update-climate-change-plan-20182032/" TargetMode="External" Id="rId11" /><Relationship Type="http://schemas.openxmlformats.org/officeDocument/2006/relationships/webSettings" Target="webSettings.xml" Id="rId5" /><Relationship Type="http://schemas.openxmlformats.org/officeDocument/2006/relationships/hyperlink" Target="https://www.gov.scot/publications/making-things-last-circular-economy-strategy-scotland/" TargetMode="External" Id="rId10" /><Relationship Type="http://schemas.openxmlformats.org/officeDocument/2006/relationships/settings" Target="settings.xml" Id="rId4" /><Relationship Type="http://schemas.openxmlformats.org/officeDocument/2006/relationships/hyperlink" Target="http://www.legislation.gov.uk/asp/2009/12/contents" TargetMode="External" Id="rId9" /><Relationship Type="http://schemas.openxmlformats.org/officeDocument/2006/relationships/customXml" Target="/customXML/item2.xml" Id="Rd1f09a9c12994dbc"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2.xml.rels>&#65279;<?xml version="1.0" encoding="utf-8"?><Relationships xmlns="http://schemas.openxmlformats.org/package/2006/relationships"><Relationship Type="http://schemas.openxmlformats.org/officeDocument/2006/relationships/customXmlProps" Target="/customXML/itemProps2.xml" Id="Rd3c4172d526e4b2384ade4b889302c76" /></Relationships>
</file>

<file path=customXML/item2.xml><?xml version="1.0" encoding="utf-8"?>
<metadata xmlns="http://www.objective.com/ecm/document/metadata/53D26341A57B383EE0540010E0463CCA" version="1.0.0">
  <systemFields>
    <field name="Objective-Id">
      <value order="0">A48404147</value>
    </field>
    <field name="Objective-Title">
      <value order="0">HIBs case study for Stat Guidance</value>
    </field>
    <field name="Objective-Description">
      <value order="0"/>
    </field>
    <field name="Objective-CreationStamp">
      <value order="0">2024-05-13T10:53:44Z</value>
    </field>
    <field name="Objective-IsApproved">
      <value order="0">false</value>
    </field>
    <field name="Objective-IsPublished">
      <value order="0">false</value>
    </field>
    <field name="Objective-DatePublished">
      <value order="0"/>
    </field>
    <field name="Objective-ModificationStamp">
      <value order="0">2024-05-14T09:46:50Z</value>
    </field>
    <field name="Objective-Owner">
      <value order="0">Hunter, Laura L (U413705)</value>
    </field>
    <field name="Objective-Path">
      <value order="0">Objective Global Folder:SG File Plan:Government, politics and public administration:Public administration:Procurement:Advice and policy: Procurement:Scottish Procurement and Property Directorate (SPPD): Policy: Sustainable Procurement : Climate Change: General: 2021-2026</value>
    </field>
    <field name="Objective-Parent">
      <value order="0">Scottish Procurement and Property Directorate (SPPD): Policy: Sustainable Procurement : Climate Change: General: 2021-2026</value>
    </field>
    <field name="Objective-State">
      <value order="0">Being Drafted</value>
    </field>
    <field name="Objective-VersionId">
      <value order="0">vA72763810</value>
    </field>
    <field name="Objective-Version">
      <value order="0">0.1</value>
    </field>
    <field name="Objective-VersionNumber">
      <value order="0">1</value>
    </field>
    <field name="Objective-VersionComment">
      <value order="0">First version</value>
    </field>
    <field name="Objective-FileNumber">
      <value order="0">POL/35708</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Props2.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5</Pages>
  <Words>1455</Words>
  <Characters>8299</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9735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Hunter</dc:creator>
  <cp:keywords/>
  <dc:description/>
  <cp:lastModifiedBy>Laura Hunter</cp:lastModifiedBy>
  <cp:revision>3</cp:revision>
  <dcterms:created xsi:type="dcterms:W3CDTF">2024-05-13T10:53:00Z</dcterms:created>
  <dcterms:modified xsi:type="dcterms:W3CDTF">2024-05-14T09:27:00Z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A48404147</vt:lpwstr>
  </property>
  <property fmtid="{D5CDD505-2E9C-101B-9397-08002B2CF9AE}" pid="4" name="Objective-Title">
    <vt:lpwstr>HIBs case study for Stat Guidance</vt:lpwstr>
  </property>
  <property fmtid="{D5CDD505-2E9C-101B-9397-08002B2CF9AE}" pid="5" name="Objective-Description">
    <vt:lpwstr/>
  </property>
  <property fmtid="{D5CDD505-2E9C-101B-9397-08002B2CF9AE}" pid="6" name="Objective-CreationStamp">
    <vt:filetime>2024-05-13T10:53:44Z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2024-05-14T09:46:50Z</vt:filetime>
  </property>
  <property fmtid="{D5CDD505-2E9C-101B-9397-08002B2CF9AE}" pid="11" name="Objective-Owner">
    <vt:lpwstr>Hunter, Laura L (U413705)</vt:lpwstr>
  </property>
  <property fmtid="{D5CDD505-2E9C-101B-9397-08002B2CF9AE}" pid="12" name="Objective-Path">
    <vt:lpwstr>Objective Global Folder:SG File Plan:Government, politics and public administration:Public administration:Procurement:Advice and policy: Procurement:Scottish Procurement and Property Directorate (SPPD): Policy: Sustainable Procurement : Climate Change: General: 2021-2026</vt:lpwstr>
  </property>
  <property fmtid="{D5CDD505-2E9C-101B-9397-08002B2CF9AE}" pid="13" name="Objective-Parent">
    <vt:lpwstr>Scottish Procurement and Property Directorate (SPPD): Policy: Sustainable Procurement : Climate Change: General: 2021-2026</vt:lpwstr>
  </property>
  <property fmtid="{D5CDD505-2E9C-101B-9397-08002B2CF9AE}" pid="14" name="Objective-State">
    <vt:lpwstr>Being Drafted</vt:lpwstr>
  </property>
  <property fmtid="{D5CDD505-2E9C-101B-9397-08002B2CF9AE}" pid="15" name="Objective-VersionId">
    <vt:lpwstr>vA72763810</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POL/35708</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ies>
</file>